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3D" w:rsidRPr="00AF6371" w:rsidRDefault="0042733D" w:rsidP="0042733D">
      <w:pPr>
        <w:spacing w:after="0" w:line="240" w:lineRule="auto"/>
        <w:contextualSpacing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BookmarkTestIsMustDelChr13"/>
      <w:bookmarkEnd w:id="0"/>
      <w:r w:rsidRPr="00AF6371">
        <w:rPr>
          <w:rFonts w:eastAsia="Times New Roman"/>
          <w:b/>
          <w:sz w:val="20"/>
          <w:szCs w:val="20"/>
          <w:lang w:eastAsia="ru-RU"/>
        </w:rPr>
        <w:t>МИНОБРНАУКИ  РОССИИ</w:t>
      </w:r>
    </w:p>
    <w:p w:rsidR="0042733D" w:rsidRPr="00AF6371" w:rsidRDefault="0042733D" w:rsidP="0042733D">
      <w:pPr>
        <w:spacing w:after="0" w:line="240" w:lineRule="auto"/>
        <w:contextualSpacing/>
        <w:rPr>
          <w:rFonts w:eastAsia="Times New Roman"/>
          <w:b/>
          <w:sz w:val="24"/>
          <w:szCs w:val="24"/>
          <w:lang w:eastAsia="ru-RU"/>
        </w:rPr>
      </w:pPr>
    </w:p>
    <w:p w:rsidR="0042733D" w:rsidRPr="00AF6371" w:rsidRDefault="0042733D" w:rsidP="0042733D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F6371">
        <w:rPr>
          <w:rFonts w:eastAsia="Times New Roman"/>
          <w:b/>
          <w:bCs/>
          <w:sz w:val="24"/>
          <w:szCs w:val="24"/>
          <w:lang w:eastAsia="ru-RU"/>
        </w:rPr>
        <w:t>Орский гуманитарно-технологический институт (филиал)</w:t>
      </w:r>
    </w:p>
    <w:p w:rsidR="0042733D" w:rsidRPr="00AF6371" w:rsidRDefault="0042733D" w:rsidP="0042733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федерального государственного бюджетного образовательного учреждения</w:t>
      </w:r>
    </w:p>
    <w:p w:rsidR="0042733D" w:rsidRPr="00AF6371" w:rsidRDefault="0042733D" w:rsidP="0042733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высшего образования «Оренбургский государственный университет»</w:t>
      </w:r>
    </w:p>
    <w:p w:rsidR="0042733D" w:rsidRPr="00AF6371" w:rsidRDefault="0042733D" w:rsidP="0042733D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AF6371">
        <w:rPr>
          <w:rFonts w:eastAsia="Times New Roman"/>
          <w:b/>
          <w:sz w:val="24"/>
          <w:szCs w:val="24"/>
          <w:lang w:eastAsia="ru-RU"/>
        </w:rPr>
        <w:t>(Орский гуманитарно-технологический институт (филиал) ОГУ)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  <w:r w:rsidRPr="00AF6371">
        <w:rPr>
          <w:rFonts w:eastAsia="Times New Roman"/>
          <w:sz w:val="24"/>
          <w:szCs w:val="20"/>
        </w:rPr>
        <w:t>Кафедра безопасности жизнедеятельности и физической культуры (ОГТИ)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AF6371">
        <w:rPr>
          <w:rFonts w:eastAsia="Times New Roman"/>
          <w:b/>
          <w:sz w:val="32"/>
          <w:szCs w:val="20"/>
        </w:rPr>
        <w:t>Фонд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32"/>
          <w:szCs w:val="20"/>
        </w:rPr>
      </w:pPr>
      <w:r w:rsidRPr="00AF6371">
        <w:rPr>
          <w:rFonts w:eastAsia="Times New Roman"/>
          <w:b/>
          <w:sz w:val="32"/>
          <w:szCs w:val="20"/>
        </w:rPr>
        <w:t>оценочных средств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по дисциплине</w:t>
      </w:r>
      <w:r w:rsidRPr="00AF6371">
        <w:rPr>
          <w:rFonts w:eastAsia="Times New Roman"/>
          <w:i/>
          <w:sz w:val="28"/>
          <w:szCs w:val="20"/>
        </w:rPr>
        <w:t xml:space="preserve"> «</w:t>
      </w:r>
      <w:r>
        <w:rPr>
          <w:rFonts w:eastAsia="Times New Roman"/>
          <w:i/>
          <w:sz w:val="28"/>
          <w:szCs w:val="20"/>
        </w:rPr>
        <w:t>Баскетбол</w:t>
      </w:r>
      <w:r w:rsidRPr="00AF6371">
        <w:rPr>
          <w:rFonts w:eastAsia="Times New Roman"/>
          <w:i/>
          <w:sz w:val="28"/>
          <w:szCs w:val="20"/>
        </w:rPr>
        <w:t>»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Уровень высшего образования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БАКАЛАВРИАТ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Направление подготовки</w:t>
      </w:r>
    </w:p>
    <w:p w:rsidR="0042733D" w:rsidRPr="00AF6371" w:rsidRDefault="0042733D" w:rsidP="0042733D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r w:rsidRPr="00AF6371">
        <w:rPr>
          <w:rFonts w:eastAsia="Calibri"/>
          <w:i/>
          <w:sz w:val="28"/>
          <w:szCs w:val="24"/>
          <w:u w:val="single"/>
        </w:rPr>
        <w:t>40.03.01 Юриспруденция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</w:rPr>
      </w:pPr>
      <w:r w:rsidRPr="00AF6371">
        <w:rPr>
          <w:rFonts w:eastAsia="Times New Roman"/>
          <w:sz w:val="24"/>
          <w:szCs w:val="20"/>
          <w:vertAlign w:val="superscript"/>
        </w:rPr>
        <w:t xml:space="preserve"> (код и наименование направления подготовки)</w:t>
      </w:r>
    </w:p>
    <w:p w:rsidR="0042733D" w:rsidRPr="00AF6371" w:rsidRDefault="0042733D" w:rsidP="0042733D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r w:rsidRPr="00AF6371">
        <w:rPr>
          <w:rFonts w:eastAsia="Calibri"/>
          <w:i/>
          <w:sz w:val="28"/>
          <w:szCs w:val="24"/>
          <w:u w:val="single"/>
        </w:rPr>
        <w:t>Гражданско-правовой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</w:rPr>
      </w:pPr>
      <w:r w:rsidRPr="00AF6371">
        <w:rPr>
          <w:rFonts w:eastAsia="Times New Roman"/>
          <w:sz w:val="24"/>
          <w:szCs w:val="20"/>
          <w:vertAlign w:val="superscript"/>
        </w:rPr>
        <w:t xml:space="preserve"> (наименование направленности (профиля) образовательной программы)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</w:rPr>
      </w:pP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Квалификация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i/>
          <w:sz w:val="28"/>
          <w:szCs w:val="20"/>
          <w:u w:val="single"/>
        </w:rPr>
      </w:pPr>
      <w:r w:rsidRPr="00AF6371">
        <w:rPr>
          <w:rFonts w:eastAsia="Times New Roman"/>
          <w:i/>
          <w:sz w:val="28"/>
          <w:szCs w:val="20"/>
          <w:u w:val="single"/>
        </w:rPr>
        <w:t>Бакалавр</w:t>
      </w:r>
    </w:p>
    <w:p w:rsidR="0042733D" w:rsidRPr="00AF6371" w:rsidRDefault="0042733D" w:rsidP="0042733D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sz w:val="28"/>
          <w:szCs w:val="20"/>
        </w:rPr>
      </w:pPr>
      <w:r w:rsidRPr="00AF6371">
        <w:rPr>
          <w:rFonts w:eastAsia="Times New Roman"/>
          <w:sz w:val="28"/>
          <w:szCs w:val="20"/>
        </w:rPr>
        <w:t>Форма обучения</w:t>
      </w:r>
    </w:p>
    <w:p w:rsidR="0042733D" w:rsidRPr="00AF6371" w:rsidRDefault="0042733D" w:rsidP="0042733D">
      <w:pPr>
        <w:suppressAutoHyphens/>
        <w:spacing w:after="0" w:line="240" w:lineRule="auto"/>
        <w:jc w:val="center"/>
        <w:rPr>
          <w:rFonts w:eastAsia="Calibri"/>
          <w:i/>
          <w:sz w:val="28"/>
          <w:szCs w:val="24"/>
          <w:u w:val="single"/>
        </w:rPr>
      </w:pPr>
      <w:bookmarkStart w:id="1" w:name="BookmarkWhereDelChr13"/>
      <w:bookmarkEnd w:id="1"/>
      <w:r w:rsidRPr="00AF6371">
        <w:rPr>
          <w:rFonts w:eastAsia="Calibri"/>
          <w:i/>
          <w:sz w:val="28"/>
          <w:szCs w:val="24"/>
          <w:u w:val="single"/>
        </w:rPr>
        <w:t>Очная, очно-заочная</w:t>
      </w: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</w:pPr>
    </w:p>
    <w:p w:rsidR="0042733D" w:rsidRPr="00FA6C62" w:rsidRDefault="0042733D" w:rsidP="0042733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0"/>
        </w:rPr>
        <w:sectPr w:rsidR="0042733D" w:rsidRPr="00FA6C62" w:rsidSect="004273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10" w:right="567" w:bottom="510" w:left="1134" w:header="0" w:footer="510" w:gutter="0"/>
          <w:cols w:space="708"/>
          <w:docGrid w:linePitch="360"/>
        </w:sectPr>
      </w:pPr>
      <w:r>
        <w:rPr>
          <w:rFonts w:eastAsia="Times New Roman"/>
          <w:sz w:val="28"/>
          <w:szCs w:val="20"/>
        </w:rPr>
        <w:t>г. Орск</w:t>
      </w:r>
      <w:r w:rsidRPr="00FA6C62">
        <w:rPr>
          <w:rFonts w:eastAsia="Times New Roman"/>
          <w:sz w:val="28"/>
          <w:szCs w:val="20"/>
        </w:rPr>
        <w:t xml:space="preserve"> 202</w:t>
      </w:r>
      <w:r w:rsidR="00271AEF">
        <w:rPr>
          <w:rFonts w:eastAsia="Times New Roman"/>
          <w:sz w:val="28"/>
          <w:szCs w:val="20"/>
        </w:rPr>
        <w:t>1</w:t>
      </w:r>
    </w:p>
    <w:p w:rsidR="00271AEF" w:rsidRPr="00CE7E63" w:rsidRDefault="00231F22" w:rsidP="00271AE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231F22">
        <w:rPr>
          <w:rFonts w:eastAsia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175" cy="89839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8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694A9A" w:rsidRPr="00694A9A" w:rsidRDefault="00694A9A" w:rsidP="00694A9A">
      <w:pPr>
        <w:spacing w:after="0" w:line="240" w:lineRule="auto"/>
        <w:rPr>
          <w:rFonts w:eastAsia="Times New Roman"/>
          <w:i/>
          <w:sz w:val="24"/>
          <w:szCs w:val="20"/>
        </w:rPr>
      </w:pPr>
      <w:r w:rsidRPr="00694A9A">
        <w:rPr>
          <w:rFonts w:eastAsia="Times New Roman"/>
          <w:i/>
          <w:sz w:val="24"/>
          <w:szCs w:val="20"/>
        </w:rPr>
        <w:br w:type="page"/>
      </w:r>
    </w:p>
    <w:p w:rsidR="00D3408E" w:rsidRDefault="00D3408E" w:rsidP="0004419C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  <w:sectPr w:rsidR="00D3408E" w:rsidSect="0004419C">
          <w:footerReference w:type="default" r:id="rId14"/>
          <w:pgSz w:w="11906" w:h="16838"/>
          <w:pgMar w:top="510" w:right="567" w:bottom="510" w:left="1134" w:header="0" w:footer="510" w:gutter="0"/>
          <w:cols w:space="708"/>
          <w:docGrid w:linePitch="360"/>
        </w:sectPr>
      </w:pPr>
    </w:p>
    <w:p w:rsidR="0004419C" w:rsidRDefault="0004419C" w:rsidP="0004419C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 w:val="28"/>
        </w:rPr>
      </w:pPr>
      <w:r>
        <w:rPr>
          <w:b/>
          <w:sz w:val="28"/>
        </w:rPr>
        <w:lastRenderedPageBreak/>
        <w:t>Раздел 1. Перечень компетенций, с указанием этапов их формирования в процессе освоения дисциплины</w:t>
      </w:r>
    </w:p>
    <w:tbl>
      <w:tblPr>
        <w:tblW w:w="1567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843"/>
        <w:gridCol w:w="3629"/>
        <w:gridCol w:w="6378"/>
        <w:gridCol w:w="3828"/>
      </w:tblGrid>
      <w:tr w:rsidR="0004419C" w:rsidRPr="0004419C" w:rsidTr="00D3408E">
        <w:trPr>
          <w:tblHeader/>
        </w:trPr>
        <w:tc>
          <w:tcPr>
            <w:tcW w:w="1843" w:type="dxa"/>
            <w:shd w:val="clear" w:color="auto" w:fill="auto"/>
            <w:vAlign w:val="center"/>
          </w:tcPr>
          <w:p w:rsidR="0004419C" w:rsidRPr="0004419C" w:rsidRDefault="0004419C" w:rsidP="0004419C">
            <w:pPr>
              <w:pStyle w:val="ReportMain"/>
              <w:suppressAutoHyphens/>
              <w:jc w:val="center"/>
            </w:pPr>
            <w:r w:rsidRPr="0004419C">
              <w:t>Формируемые компетенции</w:t>
            </w:r>
          </w:p>
        </w:tc>
        <w:tc>
          <w:tcPr>
            <w:tcW w:w="3629" w:type="dxa"/>
            <w:shd w:val="clear" w:color="auto" w:fill="auto"/>
            <w:vAlign w:val="center"/>
          </w:tcPr>
          <w:p w:rsidR="0004419C" w:rsidRPr="0004419C" w:rsidRDefault="0004419C" w:rsidP="0004419C">
            <w:pPr>
              <w:pStyle w:val="ReportMain"/>
              <w:suppressAutoHyphens/>
              <w:jc w:val="center"/>
            </w:pPr>
            <w:r w:rsidRPr="0004419C">
              <w:t>Код и наименование индикатора достижения компетенции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04419C" w:rsidRPr="0004419C" w:rsidRDefault="0004419C" w:rsidP="0004419C">
            <w:pPr>
              <w:pStyle w:val="ReportMain"/>
              <w:suppressAutoHyphens/>
              <w:jc w:val="center"/>
            </w:pPr>
            <w:r w:rsidRPr="0004419C">
              <w:t>Планируемые результаты обучения по дисциплине, характеризующие этапы формирования компетенций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4419C" w:rsidRDefault="0004419C" w:rsidP="0004419C">
            <w:pPr>
              <w:pStyle w:val="ReportMain"/>
              <w:suppressAutoHyphens/>
              <w:jc w:val="center"/>
            </w:pPr>
            <w:r w:rsidRPr="0004419C">
              <w:t>Виды оценочных средств/</w:t>
            </w:r>
          </w:p>
          <w:p w:rsidR="0004419C" w:rsidRPr="0004419C" w:rsidRDefault="0004419C" w:rsidP="0004419C">
            <w:pPr>
              <w:pStyle w:val="ReportMain"/>
              <w:suppressAutoHyphens/>
              <w:jc w:val="center"/>
            </w:pPr>
            <w:r w:rsidRPr="0004419C">
              <w:t>шифр раздела в данном документе</w:t>
            </w:r>
          </w:p>
        </w:tc>
      </w:tr>
      <w:tr w:rsidR="0004419C" w:rsidRPr="0004419C" w:rsidTr="00D3408E">
        <w:tc>
          <w:tcPr>
            <w:tcW w:w="1843" w:type="dxa"/>
            <w:vMerge w:val="restart"/>
            <w:shd w:val="clear" w:color="auto" w:fill="auto"/>
          </w:tcPr>
          <w:p w:rsidR="0004419C" w:rsidRDefault="0004419C" w:rsidP="0004419C">
            <w:pPr>
              <w:pStyle w:val="ReportMain"/>
              <w:suppressAutoHyphens/>
              <w:rPr>
                <w:b/>
              </w:rPr>
            </w:pPr>
            <w:r>
              <w:rPr>
                <w:b/>
              </w:rPr>
              <w:t>УК-7:</w:t>
            </w:r>
          </w:p>
          <w:p w:rsidR="0004419C" w:rsidRPr="0004419C" w:rsidRDefault="0004419C" w:rsidP="0004419C">
            <w:pPr>
              <w:pStyle w:val="ReportMain"/>
              <w:suppressAutoHyphens/>
            </w:pPr>
            <w: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629" w:type="dxa"/>
            <w:vMerge w:val="restart"/>
            <w:shd w:val="clear" w:color="auto" w:fill="auto"/>
          </w:tcPr>
          <w:p w:rsidR="0004419C" w:rsidRDefault="0004419C" w:rsidP="0004419C">
            <w:pPr>
              <w:pStyle w:val="ReportMain"/>
              <w:suppressAutoHyphens/>
            </w:pPr>
            <w:r w:rsidRPr="0004419C">
              <w:t>УК-7-В-1 Соблюдает нормы здорового образа жизни, используя основы физической культуры для осознанного выбора здоровьесберегающих технологий на всех жизненных этапах развития личности</w:t>
            </w:r>
          </w:p>
          <w:p w:rsidR="0004419C" w:rsidRPr="0004419C" w:rsidRDefault="0004419C" w:rsidP="0004419C">
            <w:pPr>
              <w:pStyle w:val="ReportMain"/>
              <w:suppressAutoHyphens/>
            </w:pPr>
            <w:r w:rsidRPr="0004419C">
              <w:t>УК-7-В-2 Выбирает рациональные способы и приемы профилактики профессиональных заболеваний, психофизического и нервноэмоционального утомления на рабочем месте</w:t>
            </w:r>
          </w:p>
        </w:tc>
        <w:tc>
          <w:tcPr>
            <w:tcW w:w="6378" w:type="dxa"/>
            <w:shd w:val="clear" w:color="auto" w:fill="auto"/>
          </w:tcPr>
          <w:p w:rsidR="00A048FF" w:rsidRDefault="0004419C" w:rsidP="00A048FF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Знать:</w:t>
            </w:r>
            <w:r w:rsidR="00A048FF">
              <w:rPr>
                <w:b/>
                <w:u w:val="single"/>
              </w:rPr>
              <w:t xml:space="preserve"> </w:t>
            </w:r>
            <w:r w:rsidR="00A048FF">
              <w:t>УК-7-В-1:</w:t>
            </w:r>
          </w:p>
          <w:p w:rsidR="00A048FF" w:rsidRDefault="00A048FF" w:rsidP="00A048FF">
            <w:pPr>
              <w:pStyle w:val="ReportMain"/>
              <w:suppressAutoHyphens/>
              <w:jc w:val="both"/>
            </w:pPr>
            <w:r>
              <w:t>- требования безопасности при проведении занятий по баскетболу;</w:t>
            </w:r>
          </w:p>
          <w:p w:rsidR="00A048FF" w:rsidRDefault="00A048FF" w:rsidP="00A048FF">
            <w:pPr>
              <w:pStyle w:val="ReportMain"/>
              <w:suppressAutoHyphens/>
              <w:jc w:val="both"/>
            </w:pPr>
            <w:r>
              <w:t xml:space="preserve"> - обоснование оздоровительного значения вида спорта баскетбол и его важное место в общечеловеческой культуре. УК-7-В-2: </w:t>
            </w:r>
          </w:p>
          <w:p w:rsidR="0004419C" w:rsidRPr="0004419C" w:rsidRDefault="00A048FF" w:rsidP="00A048FF">
            <w:pPr>
              <w:pStyle w:val="ReportMain"/>
              <w:suppressAutoHyphens/>
              <w:jc w:val="both"/>
            </w:pPr>
            <w:r>
              <w:t>- теоретико-методические основы физической культуры и рациональные способы профилактики утомления на рабочем месте.</w:t>
            </w:r>
          </w:p>
        </w:tc>
        <w:tc>
          <w:tcPr>
            <w:tcW w:w="3828" w:type="dxa"/>
            <w:shd w:val="clear" w:color="auto" w:fill="auto"/>
          </w:tcPr>
          <w:p w:rsidR="0004419C" w:rsidRDefault="0004419C" w:rsidP="0004419C">
            <w:pPr>
              <w:pStyle w:val="ReportMain"/>
              <w:suppressAutoHyphens/>
            </w:pPr>
            <w:r>
              <w:rPr>
                <w:b/>
              </w:rPr>
              <w:t>Блок A –</w:t>
            </w:r>
            <w:r>
              <w:t xml:space="preserve"> задания репродуктивного уровня</w:t>
            </w:r>
          </w:p>
          <w:p w:rsidR="00A048FF" w:rsidRPr="00A048FF" w:rsidRDefault="00A048FF" w:rsidP="00A048FF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048FF">
              <w:rPr>
                <w:rFonts w:eastAsia="Times New Roman"/>
                <w:sz w:val="24"/>
                <w:szCs w:val="24"/>
                <w:lang w:eastAsia="ru-RU"/>
              </w:rPr>
              <w:t>Устное собеседование</w:t>
            </w:r>
          </w:p>
          <w:p w:rsidR="0004419C" w:rsidRPr="0004419C" w:rsidRDefault="00A048FF" w:rsidP="00A048FF">
            <w:pPr>
              <w:pStyle w:val="ReportMain"/>
              <w:suppressAutoHyphens/>
              <w:rPr>
                <w:i/>
              </w:rPr>
            </w:pPr>
            <w:r w:rsidRPr="00A048FF">
              <w:rPr>
                <w:rFonts w:eastAsia="Times New Roman"/>
                <w:szCs w:val="24"/>
                <w:lang w:eastAsia="ru-RU"/>
              </w:rPr>
              <w:t>(индивидуальный опрос)</w:t>
            </w:r>
          </w:p>
        </w:tc>
      </w:tr>
      <w:tr w:rsidR="0004419C" w:rsidRPr="0004419C" w:rsidTr="00D3408E">
        <w:tc>
          <w:tcPr>
            <w:tcW w:w="1843" w:type="dxa"/>
            <w:vMerge/>
            <w:shd w:val="clear" w:color="auto" w:fill="auto"/>
          </w:tcPr>
          <w:p w:rsidR="0004419C" w:rsidRPr="0004419C" w:rsidRDefault="0004419C" w:rsidP="0004419C">
            <w:pPr>
              <w:pStyle w:val="ReportMain"/>
              <w:suppressAutoHyphens/>
            </w:pPr>
          </w:p>
        </w:tc>
        <w:tc>
          <w:tcPr>
            <w:tcW w:w="3629" w:type="dxa"/>
            <w:vMerge/>
            <w:shd w:val="clear" w:color="auto" w:fill="auto"/>
          </w:tcPr>
          <w:p w:rsidR="0004419C" w:rsidRPr="0004419C" w:rsidRDefault="0004419C" w:rsidP="0004419C">
            <w:pPr>
              <w:pStyle w:val="ReportMain"/>
              <w:suppressAutoHyphens/>
            </w:pPr>
          </w:p>
        </w:tc>
        <w:tc>
          <w:tcPr>
            <w:tcW w:w="6378" w:type="dxa"/>
            <w:shd w:val="clear" w:color="auto" w:fill="auto"/>
          </w:tcPr>
          <w:p w:rsidR="00A048FF" w:rsidRDefault="0004419C" w:rsidP="00A048FF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Уметь:</w:t>
            </w:r>
            <w:r w:rsidR="00A048FF">
              <w:rPr>
                <w:b/>
                <w:u w:val="single"/>
              </w:rPr>
              <w:t xml:space="preserve"> </w:t>
            </w:r>
            <w:r w:rsidR="00A048FF">
              <w:t>УК-7-В-1</w:t>
            </w:r>
          </w:p>
          <w:p w:rsidR="00A048FF" w:rsidRDefault="00A048FF" w:rsidP="00A048FF">
            <w:pPr>
              <w:pStyle w:val="ReportMain"/>
              <w:suppressAutoHyphens/>
              <w:jc w:val="both"/>
            </w:pPr>
            <w:r>
              <w:t xml:space="preserve"> - выполнять основные двигательные действия и технические приемы баскетбола для поддержания должного уровня физической подготовленности к профессиональной деятельности личности. УК-7-В-2</w:t>
            </w:r>
          </w:p>
          <w:p w:rsidR="00A048FF" w:rsidRDefault="00A048FF" w:rsidP="00A048FF">
            <w:pPr>
              <w:pStyle w:val="ReportMain"/>
              <w:suppressAutoHyphens/>
              <w:jc w:val="both"/>
            </w:pPr>
            <w:r>
              <w:t xml:space="preserve"> -определять и оценивать основные способы влияния физической нагрузки на организм;</w:t>
            </w:r>
          </w:p>
          <w:p w:rsidR="0004419C" w:rsidRPr="0004419C" w:rsidRDefault="00A048FF" w:rsidP="00A048FF">
            <w:pPr>
              <w:pStyle w:val="ReportMain"/>
              <w:suppressAutoHyphens/>
              <w:jc w:val="both"/>
            </w:pPr>
            <w:r>
              <w:t xml:space="preserve"> -применять знания, умения и навыки для организации самостоятельных занятий по физической культуре и виду спорта баскетбол с целью профилактики профессиональных заболеваний и утомления на рабочем месте.</w:t>
            </w:r>
          </w:p>
        </w:tc>
        <w:tc>
          <w:tcPr>
            <w:tcW w:w="3828" w:type="dxa"/>
            <w:shd w:val="clear" w:color="auto" w:fill="auto"/>
          </w:tcPr>
          <w:p w:rsidR="0004419C" w:rsidRDefault="0004419C" w:rsidP="0004419C">
            <w:pPr>
              <w:pStyle w:val="ReportMain"/>
              <w:suppressAutoHyphens/>
            </w:pPr>
            <w:r>
              <w:rPr>
                <w:b/>
              </w:rPr>
              <w:t>Блок B –</w:t>
            </w:r>
            <w:r>
              <w:t xml:space="preserve"> задания реконструктивного уровня</w:t>
            </w:r>
          </w:p>
          <w:p w:rsidR="00A048FF" w:rsidRPr="00A048FF" w:rsidRDefault="00A048FF" w:rsidP="00A048F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Практический</w:t>
            </w:r>
          </w:p>
          <w:p w:rsidR="0004419C" w:rsidRPr="0004419C" w:rsidRDefault="00A048FF" w:rsidP="00A048FF">
            <w:pPr>
              <w:pStyle w:val="ReportMain"/>
              <w:suppressAutoHyphens/>
              <w:rPr>
                <w:i/>
              </w:rPr>
            </w:pPr>
            <w:r w:rsidRPr="00A048FF">
              <w:rPr>
                <w:rFonts w:eastAsia="Times New Roman"/>
                <w:szCs w:val="24"/>
              </w:rPr>
              <w:t>(сдача контрольных нормативов)</w:t>
            </w:r>
          </w:p>
        </w:tc>
      </w:tr>
      <w:tr w:rsidR="0004419C" w:rsidRPr="0004419C" w:rsidTr="00D3408E">
        <w:tc>
          <w:tcPr>
            <w:tcW w:w="1843" w:type="dxa"/>
            <w:vMerge/>
            <w:shd w:val="clear" w:color="auto" w:fill="auto"/>
          </w:tcPr>
          <w:p w:rsidR="0004419C" w:rsidRPr="0004419C" w:rsidRDefault="0004419C" w:rsidP="0004419C">
            <w:pPr>
              <w:pStyle w:val="ReportMain"/>
              <w:suppressAutoHyphens/>
            </w:pPr>
          </w:p>
        </w:tc>
        <w:tc>
          <w:tcPr>
            <w:tcW w:w="3629" w:type="dxa"/>
            <w:vMerge/>
            <w:shd w:val="clear" w:color="auto" w:fill="auto"/>
          </w:tcPr>
          <w:p w:rsidR="0004419C" w:rsidRPr="0004419C" w:rsidRDefault="0004419C" w:rsidP="0004419C">
            <w:pPr>
              <w:pStyle w:val="ReportMain"/>
              <w:suppressAutoHyphens/>
            </w:pPr>
          </w:p>
        </w:tc>
        <w:tc>
          <w:tcPr>
            <w:tcW w:w="6378" w:type="dxa"/>
            <w:shd w:val="clear" w:color="auto" w:fill="auto"/>
          </w:tcPr>
          <w:p w:rsidR="00A048FF" w:rsidRDefault="0004419C" w:rsidP="00A048FF">
            <w:pPr>
              <w:pStyle w:val="ReportMain"/>
              <w:suppressAutoHyphens/>
              <w:jc w:val="both"/>
            </w:pPr>
            <w:r>
              <w:rPr>
                <w:b/>
                <w:u w:val="single"/>
              </w:rPr>
              <w:t>Владеть:</w:t>
            </w:r>
            <w:r w:rsidR="00A048FF">
              <w:rPr>
                <w:b/>
                <w:u w:val="single"/>
              </w:rPr>
              <w:t xml:space="preserve"> </w:t>
            </w:r>
            <w:r w:rsidR="00A048FF">
              <w:t xml:space="preserve">УК-7-В-1 </w:t>
            </w:r>
          </w:p>
          <w:p w:rsidR="00A048FF" w:rsidRDefault="00A048FF" w:rsidP="00A048FF">
            <w:pPr>
              <w:pStyle w:val="ReportMain"/>
              <w:suppressAutoHyphens/>
              <w:jc w:val="both"/>
            </w:pPr>
            <w:r>
              <w:t xml:space="preserve">- основными методами оценки уровня физической подготовленности для обеспечения профессиональной деятельности; </w:t>
            </w:r>
          </w:p>
          <w:p w:rsidR="00A048FF" w:rsidRDefault="00A048FF" w:rsidP="00A048FF">
            <w:pPr>
              <w:pStyle w:val="ReportMain"/>
              <w:suppressAutoHyphens/>
              <w:jc w:val="both"/>
            </w:pPr>
            <w:r>
              <w:t xml:space="preserve">- средствами физической культуры для обеспечения полноценной социальной и профессиональной деятельности. УК-7-В-2. </w:t>
            </w:r>
          </w:p>
          <w:p w:rsidR="0004419C" w:rsidRPr="0004419C" w:rsidRDefault="00A048FF" w:rsidP="00A048FF">
            <w:pPr>
              <w:pStyle w:val="ReportMain"/>
              <w:suppressAutoHyphens/>
              <w:jc w:val="both"/>
            </w:pPr>
            <w:r>
              <w:t>- основами саморегулирования состояния здоровья для профилактики психофизического и нервно-эмоционального утомления на рабочем месте</w:t>
            </w:r>
          </w:p>
        </w:tc>
        <w:tc>
          <w:tcPr>
            <w:tcW w:w="3828" w:type="dxa"/>
            <w:shd w:val="clear" w:color="auto" w:fill="auto"/>
          </w:tcPr>
          <w:p w:rsidR="0004419C" w:rsidRDefault="0004419C" w:rsidP="0004419C">
            <w:pPr>
              <w:pStyle w:val="ReportMain"/>
              <w:suppressAutoHyphens/>
            </w:pPr>
            <w:r>
              <w:rPr>
                <w:b/>
              </w:rPr>
              <w:t>Блок C –</w:t>
            </w:r>
            <w:r>
              <w:t xml:space="preserve"> задания практико-ориентированного и/или исследовательского уровня</w:t>
            </w:r>
          </w:p>
          <w:p w:rsidR="0004419C" w:rsidRPr="0004419C" w:rsidRDefault="00A048FF" w:rsidP="0004419C">
            <w:pPr>
              <w:pStyle w:val="ReportMain"/>
              <w:suppressAutoHyphens/>
              <w:rPr>
                <w:i/>
              </w:rPr>
            </w:pPr>
            <w:r w:rsidRPr="00A048FF">
              <w:rPr>
                <w:rFonts w:eastAsia="Times New Roman"/>
                <w:szCs w:val="24"/>
              </w:rPr>
              <w:t>Подготовка рефератов</w:t>
            </w:r>
          </w:p>
        </w:tc>
      </w:tr>
    </w:tbl>
    <w:p w:rsidR="0004419C" w:rsidRDefault="0004419C" w:rsidP="0004419C">
      <w:pPr>
        <w:pStyle w:val="ReportMain"/>
        <w:suppressAutoHyphens/>
        <w:jc w:val="both"/>
      </w:pPr>
    </w:p>
    <w:p w:rsidR="00D3408E" w:rsidRDefault="00D3408E" w:rsidP="00D3408E">
      <w:pPr>
        <w:pStyle w:val="ReportMain"/>
        <w:keepNext/>
        <w:suppressAutoHyphens/>
        <w:spacing w:after="360"/>
        <w:jc w:val="both"/>
        <w:outlineLvl w:val="0"/>
        <w:rPr>
          <w:b/>
          <w:szCs w:val="24"/>
        </w:rPr>
        <w:sectPr w:rsidR="00D3408E" w:rsidSect="00D3408E">
          <w:pgSz w:w="16838" w:h="11906" w:orient="landscape"/>
          <w:pgMar w:top="1134" w:right="510" w:bottom="567" w:left="510" w:header="0" w:footer="510" w:gutter="0"/>
          <w:cols w:space="708"/>
          <w:docGrid w:linePitch="360"/>
        </w:sectPr>
      </w:pPr>
    </w:p>
    <w:p w:rsidR="0004419C" w:rsidRDefault="0004419C" w:rsidP="0004419C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78687E">
        <w:rPr>
          <w:b/>
          <w:szCs w:val="24"/>
        </w:rPr>
        <w:lastRenderedPageBreak/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:rsidR="002C3D0E" w:rsidRPr="00215EBC" w:rsidRDefault="002C3D0E" w:rsidP="002C3D0E">
      <w:pPr>
        <w:widowControl w:val="0"/>
        <w:tabs>
          <w:tab w:val="left" w:pos="1134"/>
        </w:tabs>
        <w:spacing w:before="200" w:after="0" w:line="276" w:lineRule="auto"/>
        <w:ind w:firstLine="709"/>
        <w:outlineLvl w:val="1"/>
        <w:rPr>
          <w:rFonts w:eastAsia="Times New Roman"/>
          <w:b/>
          <w:bCs/>
          <w:sz w:val="24"/>
          <w:szCs w:val="26"/>
        </w:rPr>
      </w:pPr>
      <w:bookmarkStart w:id="3" w:name="_Toc445844533"/>
      <w:r w:rsidRPr="00215EBC">
        <w:rPr>
          <w:rFonts w:eastAsia="Times New Roman"/>
          <w:b/>
          <w:bCs/>
          <w:sz w:val="24"/>
          <w:szCs w:val="26"/>
        </w:rPr>
        <w:t>Блок А - Оценочные средства для диагностирования сформированности уровня компетенций – «знать»</w:t>
      </w:r>
      <w:bookmarkEnd w:id="3"/>
    </w:p>
    <w:p w:rsidR="002C3D0E" w:rsidRPr="00215EBC" w:rsidRDefault="002C3D0E" w:rsidP="002C3D0E">
      <w:pPr>
        <w:widowControl w:val="0"/>
        <w:tabs>
          <w:tab w:val="left" w:pos="1134"/>
        </w:tabs>
        <w:spacing w:after="0" w:line="240" w:lineRule="auto"/>
        <w:ind w:firstLine="709"/>
        <w:rPr>
          <w:rFonts w:eastAsia="Calibri"/>
        </w:rPr>
      </w:pPr>
    </w:p>
    <w:p w:rsidR="002C3D0E" w:rsidRPr="004339FE" w:rsidRDefault="002C3D0E" w:rsidP="002C3D0E">
      <w:pPr>
        <w:ind w:firstLine="708"/>
        <w:jc w:val="both"/>
        <w:rPr>
          <w:b/>
          <w:sz w:val="24"/>
          <w:szCs w:val="28"/>
        </w:rPr>
      </w:pPr>
      <w:r w:rsidRPr="004339FE">
        <w:rPr>
          <w:b/>
          <w:sz w:val="24"/>
          <w:szCs w:val="28"/>
        </w:rPr>
        <w:t>А.0 Задания для текущей аттестации и рубежного контроля</w:t>
      </w: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bCs/>
          <w:szCs w:val="24"/>
        </w:rPr>
        <w:t>1. В каком году был «изобретён баскетбол?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BD3EC8" w:rsidRPr="00EF4816">
        <w:rPr>
          <w:szCs w:val="24"/>
        </w:rPr>
        <w:t xml:space="preserve">) 1986 год 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BD3EC8" w:rsidRPr="00EF4816">
        <w:rPr>
          <w:szCs w:val="24"/>
        </w:rPr>
        <w:t xml:space="preserve">) 1905 год </w:t>
      </w:r>
    </w:p>
    <w:p w:rsidR="00BD3EC8" w:rsidRPr="002C3D0E" w:rsidRDefault="002C3D0E" w:rsidP="00BD3EC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BD3EC8" w:rsidRPr="002C3D0E">
        <w:rPr>
          <w:b/>
          <w:bCs/>
          <w:szCs w:val="24"/>
        </w:rPr>
        <w:t>) 1891 год</w:t>
      </w:r>
    </w:p>
    <w:p w:rsidR="002C3D0E" w:rsidRDefault="002C3D0E" w:rsidP="00BD3EC8">
      <w:pPr>
        <w:pStyle w:val="ReportMain"/>
        <w:suppressAutoHyphens/>
        <w:ind w:firstLine="709"/>
        <w:rPr>
          <w:bCs/>
          <w:szCs w:val="24"/>
        </w:rPr>
      </w:pP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bCs/>
          <w:szCs w:val="24"/>
        </w:rPr>
        <w:t>2. Кто «изобрёл» баскетбол?</w:t>
      </w:r>
    </w:p>
    <w:p w:rsidR="00BD3EC8" w:rsidRPr="002C3D0E" w:rsidRDefault="002C3D0E" w:rsidP="00BD3EC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BD3EC8" w:rsidRPr="002C3D0E">
        <w:rPr>
          <w:b/>
          <w:bCs/>
          <w:szCs w:val="24"/>
        </w:rPr>
        <w:t xml:space="preserve">) Джеймс Нейсмит 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BD3EC8" w:rsidRPr="00EF4816">
        <w:rPr>
          <w:szCs w:val="24"/>
        </w:rPr>
        <w:t xml:space="preserve">)Луи Чемберлен 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BD3EC8" w:rsidRPr="00EF4816">
        <w:rPr>
          <w:szCs w:val="24"/>
        </w:rPr>
        <w:t xml:space="preserve">)Деметре Викелас 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4</w:t>
      </w:r>
      <w:r w:rsidR="00BD3EC8" w:rsidRPr="00EF4816">
        <w:rPr>
          <w:szCs w:val="24"/>
        </w:rPr>
        <w:t>) Джемс Коннолли</w:t>
      </w:r>
    </w:p>
    <w:p w:rsidR="002C3D0E" w:rsidRDefault="002C3D0E" w:rsidP="00BD3EC8">
      <w:pPr>
        <w:pStyle w:val="ReportMain"/>
        <w:suppressAutoHyphens/>
        <w:ind w:firstLine="709"/>
        <w:rPr>
          <w:bCs/>
          <w:szCs w:val="24"/>
        </w:rPr>
      </w:pP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bCs/>
          <w:szCs w:val="24"/>
        </w:rPr>
        <w:t>3. Когда была создана Международная федерация баскетбола?</w:t>
      </w:r>
    </w:p>
    <w:p w:rsidR="00BD3EC8" w:rsidRPr="002C3D0E" w:rsidRDefault="002C3D0E" w:rsidP="00BD3EC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BD3EC8" w:rsidRPr="002C3D0E">
        <w:rPr>
          <w:b/>
          <w:bCs/>
          <w:szCs w:val="24"/>
        </w:rPr>
        <w:t>) 18 июня 1932 года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BD3EC8" w:rsidRPr="00EF4816">
        <w:rPr>
          <w:szCs w:val="24"/>
        </w:rPr>
        <w:t xml:space="preserve">)21 июня 1940 года 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BD3EC8" w:rsidRPr="00EF4816">
        <w:rPr>
          <w:szCs w:val="24"/>
        </w:rPr>
        <w:t>) 7 ноября 1917 года</w:t>
      </w:r>
    </w:p>
    <w:p w:rsidR="002C3D0E" w:rsidRDefault="002C3D0E" w:rsidP="00BD3EC8">
      <w:pPr>
        <w:pStyle w:val="ReportMain"/>
        <w:suppressAutoHyphens/>
        <w:ind w:firstLine="709"/>
        <w:rPr>
          <w:bCs/>
          <w:szCs w:val="24"/>
        </w:rPr>
      </w:pP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bCs/>
          <w:szCs w:val="24"/>
        </w:rPr>
        <w:t>4. Где и когда впервые был организован показательный турнир по баскетболу?</w:t>
      </w:r>
    </w:p>
    <w:p w:rsidR="00BD3EC8" w:rsidRPr="002C3D0E" w:rsidRDefault="002C3D0E" w:rsidP="00BD3EC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BD3EC8" w:rsidRPr="002C3D0E">
        <w:rPr>
          <w:b/>
          <w:bCs/>
          <w:szCs w:val="24"/>
        </w:rPr>
        <w:t xml:space="preserve">) в Сент-Луисе, 1904 год 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BD3EC8" w:rsidRPr="00EF4816">
        <w:rPr>
          <w:szCs w:val="24"/>
        </w:rPr>
        <w:t xml:space="preserve">) в Афинах, 1896 год 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BD3EC8" w:rsidRPr="00EF4816">
        <w:rPr>
          <w:szCs w:val="24"/>
        </w:rPr>
        <w:t>)в Париже, 1924 год</w:t>
      </w:r>
    </w:p>
    <w:p w:rsidR="002C3D0E" w:rsidRDefault="002C3D0E" w:rsidP="00BD3EC8">
      <w:pPr>
        <w:pStyle w:val="ReportMain"/>
        <w:suppressAutoHyphens/>
        <w:ind w:firstLine="709"/>
        <w:rPr>
          <w:bCs/>
          <w:szCs w:val="24"/>
        </w:rPr>
      </w:pP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bCs/>
          <w:szCs w:val="24"/>
        </w:rPr>
        <w:t>5. Когда был включён баскетбол в программу Олимпийских игр?</w:t>
      </w:r>
    </w:p>
    <w:p w:rsidR="00BD3EC8" w:rsidRPr="002C3D0E" w:rsidRDefault="002C3D0E" w:rsidP="00BD3EC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BD3EC8" w:rsidRPr="002C3D0E">
        <w:rPr>
          <w:b/>
          <w:bCs/>
          <w:szCs w:val="24"/>
        </w:rPr>
        <w:t>) 1936 год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BD3EC8" w:rsidRPr="00EF4816">
        <w:rPr>
          <w:szCs w:val="24"/>
        </w:rPr>
        <w:t>)1952 год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BD3EC8" w:rsidRPr="00EF4816">
        <w:rPr>
          <w:szCs w:val="24"/>
        </w:rPr>
        <w:t>) 1908 год</w:t>
      </w:r>
    </w:p>
    <w:p w:rsidR="002C3D0E" w:rsidRDefault="002C3D0E" w:rsidP="00BD3EC8">
      <w:pPr>
        <w:pStyle w:val="ReportMain"/>
        <w:suppressAutoHyphens/>
        <w:ind w:firstLine="709"/>
        <w:rPr>
          <w:bCs/>
          <w:szCs w:val="24"/>
        </w:rPr>
      </w:pP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bCs/>
          <w:szCs w:val="24"/>
        </w:rPr>
        <w:t>6. </w:t>
      </w:r>
      <w:r w:rsidR="00E11BB6" w:rsidRPr="00EF4816">
        <w:rPr>
          <w:bCs/>
          <w:szCs w:val="24"/>
        </w:rPr>
        <w:t>В каком году</w:t>
      </w:r>
      <w:r w:rsidRPr="00EF4816">
        <w:rPr>
          <w:bCs/>
          <w:szCs w:val="24"/>
        </w:rPr>
        <w:t xml:space="preserve"> впервые был включён женский баскетбол в программу</w:t>
      </w:r>
      <w:r w:rsidR="00E11BB6" w:rsidRPr="00EF4816">
        <w:rPr>
          <w:bCs/>
          <w:szCs w:val="24"/>
        </w:rPr>
        <w:t xml:space="preserve"> </w:t>
      </w:r>
      <w:r w:rsidRPr="00EF4816">
        <w:rPr>
          <w:bCs/>
          <w:szCs w:val="24"/>
        </w:rPr>
        <w:t>соревнований?</w:t>
      </w: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 xml:space="preserve">а) 1948 год </w:t>
      </w: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>б)</w:t>
      </w:r>
      <w:r w:rsidR="00E11BB6" w:rsidRPr="00EF4816">
        <w:rPr>
          <w:szCs w:val="24"/>
        </w:rPr>
        <w:t xml:space="preserve"> </w:t>
      </w:r>
      <w:r w:rsidRPr="00EF4816">
        <w:rPr>
          <w:szCs w:val="24"/>
        </w:rPr>
        <w:t xml:space="preserve">1960 год </w:t>
      </w:r>
    </w:p>
    <w:p w:rsidR="00BD3EC8" w:rsidRPr="002C3D0E" w:rsidRDefault="00BD3EC8" w:rsidP="00BD3EC8">
      <w:pPr>
        <w:pStyle w:val="ReportMain"/>
        <w:suppressAutoHyphens/>
        <w:ind w:firstLine="709"/>
        <w:rPr>
          <w:b/>
          <w:bCs/>
          <w:szCs w:val="24"/>
        </w:rPr>
      </w:pPr>
      <w:r w:rsidRPr="002C3D0E">
        <w:rPr>
          <w:b/>
          <w:bCs/>
          <w:szCs w:val="24"/>
        </w:rPr>
        <w:t>в) 1976год</w:t>
      </w:r>
    </w:p>
    <w:p w:rsidR="002C3D0E" w:rsidRDefault="002C3D0E" w:rsidP="00BD3EC8">
      <w:pPr>
        <w:pStyle w:val="ReportMain"/>
        <w:suppressAutoHyphens/>
        <w:ind w:firstLine="709"/>
        <w:rPr>
          <w:bCs/>
          <w:szCs w:val="24"/>
        </w:rPr>
      </w:pPr>
    </w:p>
    <w:p w:rsidR="00BD3EC8" w:rsidRPr="00EF4816" w:rsidRDefault="00BD3EC8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bCs/>
          <w:szCs w:val="24"/>
        </w:rPr>
        <w:t>7. На каких Олимпийских играх советские баскетболисты стали чемпионами?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BD3EC8" w:rsidRPr="00EF4816">
        <w:rPr>
          <w:szCs w:val="24"/>
        </w:rPr>
        <w:t>)</w:t>
      </w:r>
      <w:r w:rsidR="00E11BB6" w:rsidRPr="00EF4816">
        <w:rPr>
          <w:szCs w:val="24"/>
        </w:rPr>
        <w:t xml:space="preserve"> </w:t>
      </w:r>
      <w:r w:rsidR="00BD3EC8" w:rsidRPr="00EF4816">
        <w:rPr>
          <w:szCs w:val="24"/>
        </w:rPr>
        <w:t xml:space="preserve">Токио, 1964 год </w:t>
      </w:r>
    </w:p>
    <w:p w:rsidR="00BD3EC8" w:rsidRPr="002C3D0E" w:rsidRDefault="002C3D0E" w:rsidP="00BD3EC8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2</w:t>
      </w:r>
      <w:r w:rsidR="00BD3EC8" w:rsidRPr="002C3D0E">
        <w:rPr>
          <w:b/>
          <w:bCs/>
          <w:szCs w:val="24"/>
        </w:rPr>
        <w:t>)</w:t>
      </w:r>
      <w:r w:rsidR="00E11BB6" w:rsidRPr="002C3D0E">
        <w:rPr>
          <w:b/>
          <w:bCs/>
          <w:szCs w:val="24"/>
        </w:rPr>
        <w:t xml:space="preserve"> </w:t>
      </w:r>
      <w:r w:rsidR="00BD3EC8" w:rsidRPr="002C3D0E">
        <w:rPr>
          <w:b/>
          <w:bCs/>
          <w:szCs w:val="24"/>
        </w:rPr>
        <w:t>Мюнхен, 1972 год</w:t>
      </w:r>
      <w:r w:rsidR="00BD3EC8" w:rsidRPr="002C3D0E">
        <w:rPr>
          <w:b/>
          <w:szCs w:val="24"/>
        </w:rPr>
        <w:t xml:space="preserve"> </w:t>
      </w:r>
    </w:p>
    <w:p w:rsidR="00BD3EC8" w:rsidRPr="002C3D0E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BD3EC8" w:rsidRPr="002C3D0E">
        <w:rPr>
          <w:szCs w:val="24"/>
        </w:rPr>
        <w:t>)</w:t>
      </w:r>
      <w:r w:rsidR="00E11BB6" w:rsidRPr="002C3D0E">
        <w:rPr>
          <w:szCs w:val="24"/>
        </w:rPr>
        <w:t xml:space="preserve"> </w:t>
      </w:r>
      <w:r w:rsidR="00BD3EC8" w:rsidRPr="002C3D0E">
        <w:rPr>
          <w:szCs w:val="24"/>
        </w:rPr>
        <w:t>1976 год</w:t>
      </w:r>
    </w:p>
    <w:p w:rsidR="002C3D0E" w:rsidRDefault="002C3D0E" w:rsidP="00BD3EC8">
      <w:pPr>
        <w:pStyle w:val="ReportMain"/>
        <w:suppressAutoHyphens/>
        <w:ind w:firstLine="709"/>
        <w:rPr>
          <w:bCs/>
          <w:szCs w:val="24"/>
        </w:rPr>
      </w:pPr>
    </w:p>
    <w:p w:rsidR="00BD3EC8" w:rsidRPr="00EF4816" w:rsidRDefault="00E11BB6" w:rsidP="00BD3EC8">
      <w:pPr>
        <w:pStyle w:val="ReportMain"/>
        <w:suppressAutoHyphens/>
        <w:ind w:firstLine="709"/>
        <w:rPr>
          <w:szCs w:val="24"/>
        </w:rPr>
      </w:pPr>
      <w:r w:rsidRPr="00EF4816">
        <w:rPr>
          <w:bCs/>
          <w:szCs w:val="24"/>
        </w:rPr>
        <w:t>8</w:t>
      </w:r>
      <w:r w:rsidR="00BD3EC8" w:rsidRPr="00EF4816">
        <w:rPr>
          <w:bCs/>
          <w:szCs w:val="24"/>
        </w:rPr>
        <w:t>.</w:t>
      </w:r>
      <w:r w:rsidRPr="00EF4816">
        <w:rPr>
          <w:bCs/>
          <w:szCs w:val="24"/>
        </w:rPr>
        <w:t xml:space="preserve"> </w:t>
      </w:r>
      <w:r w:rsidR="00BD3EC8" w:rsidRPr="00EF4816">
        <w:rPr>
          <w:bCs/>
          <w:szCs w:val="24"/>
        </w:rPr>
        <w:t>Из США баскетбол проник вначале в :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BD3EC8" w:rsidRPr="00EF4816">
        <w:rPr>
          <w:szCs w:val="24"/>
        </w:rPr>
        <w:t>) Германию, Францию, Россию, Латвию, Южную Америку</w:t>
      </w:r>
    </w:p>
    <w:p w:rsidR="00BD3EC8" w:rsidRPr="00EF4816" w:rsidRDefault="002C3D0E" w:rsidP="00BD3EC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BD3EC8" w:rsidRPr="00EF4816">
        <w:rPr>
          <w:szCs w:val="24"/>
        </w:rPr>
        <w:t>) Великобританию, Францию, Германию, Китай, Японию</w:t>
      </w:r>
    </w:p>
    <w:p w:rsidR="00BD3EC8" w:rsidRPr="002C3D0E" w:rsidRDefault="002C3D0E" w:rsidP="00BD3EC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BD3EC8" w:rsidRPr="002C3D0E">
        <w:rPr>
          <w:b/>
          <w:bCs/>
          <w:szCs w:val="24"/>
        </w:rPr>
        <w:t>) Китай, Японию, Филиппины</w:t>
      </w:r>
    </w:p>
    <w:p w:rsidR="002C3D0E" w:rsidRDefault="002C3D0E" w:rsidP="00BD3EC8">
      <w:pPr>
        <w:pStyle w:val="ReportMain"/>
        <w:suppressAutoHyphens/>
        <w:ind w:firstLine="709"/>
        <w:rPr>
          <w:bCs/>
          <w:szCs w:val="24"/>
        </w:rPr>
      </w:pPr>
    </w:p>
    <w:p w:rsidR="00E11BB6" w:rsidRPr="00EF4816" w:rsidRDefault="00E11BB6" w:rsidP="00BD3EC8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 xml:space="preserve">9. Советский баскетболист, включенный в баскетбольный зал славы НБА. </w:t>
      </w:r>
    </w:p>
    <w:p w:rsidR="00E11BB6" w:rsidRPr="002C3D0E" w:rsidRDefault="002C3D0E" w:rsidP="00BD3EC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1</w:t>
      </w:r>
      <w:r w:rsidR="00E11BB6" w:rsidRPr="002C3D0E">
        <w:rPr>
          <w:b/>
          <w:bCs/>
          <w:szCs w:val="24"/>
        </w:rPr>
        <w:t xml:space="preserve">) Белов С.; </w:t>
      </w:r>
    </w:p>
    <w:p w:rsidR="00E11BB6" w:rsidRPr="00EF4816" w:rsidRDefault="002C3D0E" w:rsidP="00BD3EC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E11BB6" w:rsidRPr="00EF4816">
        <w:rPr>
          <w:bCs/>
          <w:szCs w:val="24"/>
        </w:rPr>
        <w:t xml:space="preserve">) Морозов В.; </w:t>
      </w:r>
    </w:p>
    <w:p w:rsidR="00E11BB6" w:rsidRPr="00EF4816" w:rsidRDefault="002C3D0E" w:rsidP="00BD3EC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3</w:t>
      </w:r>
      <w:r w:rsidR="00E11BB6" w:rsidRPr="00EF4816">
        <w:rPr>
          <w:bCs/>
          <w:szCs w:val="24"/>
        </w:rPr>
        <w:t>) Петров А.</w:t>
      </w:r>
    </w:p>
    <w:p w:rsidR="002C3D0E" w:rsidRDefault="002C3D0E" w:rsidP="00E11BB6">
      <w:pPr>
        <w:pStyle w:val="ReportMain"/>
        <w:suppressAutoHyphens/>
        <w:ind w:firstLine="709"/>
        <w:rPr>
          <w:bCs/>
          <w:szCs w:val="24"/>
        </w:rPr>
      </w:pPr>
    </w:p>
    <w:p w:rsidR="00E11BB6" w:rsidRPr="00EF4816" w:rsidRDefault="00E11BB6" w:rsidP="00E11BB6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10. Когда были изданы первые официальные правила игры?</w:t>
      </w:r>
    </w:p>
    <w:p w:rsidR="00E11BB6" w:rsidRPr="002C3D0E" w:rsidRDefault="002C3D0E" w:rsidP="00E11BB6">
      <w:pPr>
        <w:pStyle w:val="ReportMain"/>
        <w:suppressAutoHyphens/>
        <w:ind w:firstLine="709"/>
        <w:rPr>
          <w:b/>
          <w:szCs w:val="24"/>
        </w:rPr>
      </w:pPr>
      <w:bookmarkStart w:id="4" w:name="_Hlk135332391"/>
      <w:r>
        <w:rPr>
          <w:b/>
          <w:szCs w:val="24"/>
        </w:rPr>
        <w:lastRenderedPageBreak/>
        <w:t>1</w:t>
      </w:r>
      <w:r w:rsidR="0065265F" w:rsidRPr="002C3D0E">
        <w:rPr>
          <w:b/>
          <w:szCs w:val="24"/>
        </w:rPr>
        <w:t>) 1894 г</w:t>
      </w:r>
    </w:p>
    <w:p w:rsidR="0065265F" w:rsidRPr="00EF4816" w:rsidRDefault="002C3D0E" w:rsidP="00E11BB6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65265F" w:rsidRPr="00EF4816">
        <w:rPr>
          <w:szCs w:val="24"/>
        </w:rPr>
        <w:t>) 1900 г.</w:t>
      </w:r>
    </w:p>
    <w:p w:rsidR="0065265F" w:rsidRPr="00EF4816" w:rsidRDefault="002C3D0E" w:rsidP="00E11BB6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65265F" w:rsidRPr="00EF4816">
        <w:rPr>
          <w:szCs w:val="24"/>
        </w:rPr>
        <w:t>) 1887 г.</w:t>
      </w:r>
    </w:p>
    <w:bookmarkEnd w:id="4"/>
    <w:p w:rsidR="002C3D0E" w:rsidRDefault="002C3D0E" w:rsidP="00E11BB6">
      <w:pPr>
        <w:pStyle w:val="ReportMain"/>
        <w:suppressAutoHyphens/>
        <w:ind w:firstLine="709"/>
        <w:rPr>
          <w:szCs w:val="24"/>
        </w:rPr>
      </w:pPr>
    </w:p>
    <w:p w:rsidR="0065265F" w:rsidRPr="00EF4816" w:rsidRDefault="0065265F" w:rsidP="00E11BB6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>11. Когда и где впервые начали играть в баскетбол в России?</w:t>
      </w:r>
    </w:p>
    <w:p w:rsidR="0065265F" w:rsidRPr="00EF4816" w:rsidRDefault="002C3D0E" w:rsidP="0065265F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65265F" w:rsidRPr="00EF4816">
        <w:rPr>
          <w:szCs w:val="24"/>
        </w:rPr>
        <w:t>) 1894 г Москва</w:t>
      </w:r>
    </w:p>
    <w:p w:rsidR="0065265F" w:rsidRPr="002C3D0E" w:rsidRDefault="002C3D0E" w:rsidP="0065265F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="0065265F" w:rsidRPr="002C3D0E">
        <w:rPr>
          <w:b/>
          <w:bCs/>
          <w:szCs w:val="24"/>
        </w:rPr>
        <w:t>) 1906 г. Санкт-Петербург</w:t>
      </w:r>
    </w:p>
    <w:p w:rsidR="0065265F" w:rsidRPr="00EF4816" w:rsidRDefault="002C3D0E" w:rsidP="0065265F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65265F" w:rsidRPr="00EF4816">
        <w:rPr>
          <w:szCs w:val="24"/>
        </w:rPr>
        <w:t>) 1921 г. Какзань</w:t>
      </w:r>
    </w:p>
    <w:p w:rsidR="002C3D0E" w:rsidRDefault="002C3D0E" w:rsidP="0065265F">
      <w:pPr>
        <w:pStyle w:val="ReportMain"/>
        <w:suppressAutoHyphens/>
        <w:ind w:firstLine="709"/>
        <w:rPr>
          <w:szCs w:val="24"/>
        </w:rPr>
      </w:pPr>
    </w:p>
    <w:p w:rsidR="0065265F" w:rsidRPr="00EF4816" w:rsidRDefault="0065265F" w:rsidP="0065265F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>12. В каком году была создана Международная федерация баскетбола (FIBA)</w:t>
      </w:r>
    </w:p>
    <w:p w:rsidR="0065265F" w:rsidRPr="002C3D0E" w:rsidRDefault="002C3D0E" w:rsidP="0065265F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1</w:t>
      </w:r>
      <w:r w:rsidR="0065265F" w:rsidRPr="002C3D0E">
        <w:rPr>
          <w:b/>
          <w:szCs w:val="24"/>
        </w:rPr>
        <w:t>) 1932 г</w:t>
      </w:r>
    </w:p>
    <w:p w:rsidR="0065265F" w:rsidRPr="00EF4816" w:rsidRDefault="002C3D0E" w:rsidP="0065265F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65265F" w:rsidRPr="00EF4816">
        <w:rPr>
          <w:szCs w:val="24"/>
        </w:rPr>
        <w:t>) 1950 г.</w:t>
      </w:r>
    </w:p>
    <w:p w:rsidR="0065265F" w:rsidRPr="00EF4816" w:rsidRDefault="002C3D0E" w:rsidP="0065265F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65265F" w:rsidRPr="00EF4816">
        <w:rPr>
          <w:szCs w:val="24"/>
        </w:rPr>
        <w:t>) 1961 г.</w:t>
      </w:r>
    </w:p>
    <w:p w:rsidR="002C3D0E" w:rsidRDefault="002C3D0E" w:rsidP="0065265F">
      <w:pPr>
        <w:pStyle w:val="ReportMain"/>
        <w:suppressAutoHyphens/>
        <w:ind w:firstLine="709"/>
        <w:rPr>
          <w:szCs w:val="24"/>
        </w:rPr>
      </w:pPr>
    </w:p>
    <w:p w:rsidR="0065265F" w:rsidRPr="00EF4816" w:rsidRDefault="0065265F" w:rsidP="0065265F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>13. Сколько игроков в каждой команде?</w:t>
      </w:r>
    </w:p>
    <w:p w:rsidR="0065265F" w:rsidRPr="002C3D0E" w:rsidRDefault="002C3D0E" w:rsidP="0065265F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1</w:t>
      </w:r>
      <w:r w:rsidR="0065265F" w:rsidRPr="002C3D0E">
        <w:rPr>
          <w:b/>
          <w:szCs w:val="24"/>
        </w:rPr>
        <w:t>) 5</w:t>
      </w:r>
    </w:p>
    <w:p w:rsidR="0065265F" w:rsidRPr="00EF4816" w:rsidRDefault="002C3D0E" w:rsidP="0065265F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65265F" w:rsidRPr="00EF4816">
        <w:rPr>
          <w:szCs w:val="24"/>
        </w:rPr>
        <w:t>) 6</w:t>
      </w:r>
    </w:p>
    <w:p w:rsidR="0065265F" w:rsidRPr="00EF4816" w:rsidRDefault="002C3D0E" w:rsidP="0065265F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65265F" w:rsidRPr="00EF4816">
        <w:rPr>
          <w:szCs w:val="24"/>
        </w:rPr>
        <w:t>) 7</w:t>
      </w:r>
    </w:p>
    <w:p w:rsidR="002C3D0E" w:rsidRDefault="002C3D0E" w:rsidP="00E11BB6">
      <w:pPr>
        <w:pStyle w:val="ReportMain"/>
        <w:suppressAutoHyphens/>
        <w:ind w:firstLine="709"/>
        <w:rPr>
          <w:szCs w:val="24"/>
        </w:rPr>
      </w:pPr>
    </w:p>
    <w:p w:rsidR="0065265F" w:rsidRPr="00EF4816" w:rsidRDefault="0065265F" w:rsidP="00E11BB6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>14. Сколько периодов в игре баскетбол?</w:t>
      </w:r>
    </w:p>
    <w:p w:rsidR="0065265F" w:rsidRPr="00EF4816" w:rsidRDefault="002C3D0E" w:rsidP="00E11BB6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65265F" w:rsidRPr="00EF4816">
        <w:rPr>
          <w:szCs w:val="24"/>
        </w:rPr>
        <w:t>) 2</w:t>
      </w:r>
    </w:p>
    <w:p w:rsidR="0065265F" w:rsidRPr="00EF4816" w:rsidRDefault="002C3D0E" w:rsidP="00E11BB6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65265F" w:rsidRPr="00EF4816">
        <w:rPr>
          <w:szCs w:val="24"/>
        </w:rPr>
        <w:t>) 3</w:t>
      </w:r>
    </w:p>
    <w:p w:rsidR="0065265F" w:rsidRPr="002C3D0E" w:rsidRDefault="002C3D0E" w:rsidP="00E11BB6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65265F" w:rsidRPr="002C3D0E">
        <w:rPr>
          <w:b/>
          <w:bCs/>
          <w:szCs w:val="24"/>
        </w:rPr>
        <w:t>) 4</w:t>
      </w:r>
    </w:p>
    <w:p w:rsidR="002C3D0E" w:rsidRDefault="002C3D0E" w:rsidP="00C74078">
      <w:pPr>
        <w:pStyle w:val="ReportMain"/>
        <w:suppressAutoHyphens/>
        <w:ind w:firstLine="709"/>
        <w:rPr>
          <w:bCs/>
          <w:szCs w:val="24"/>
        </w:rPr>
      </w:pPr>
    </w:p>
    <w:p w:rsidR="00C74078" w:rsidRPr="00EF4816" w:rsidRDefault="0065265F" w:rsidP="00C74078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15. На какой высоте от пола находится верхний край баскетбольной корзины?</w:t>
      </w:r>
    </w:p>
    <w:p w:rsidR="00C74078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bookmarkStart w:id="5" w:name="_Hlk135332952"/>
      <w:r>
        <w:rPr>
          <w:bCs/>
          <w:szCs w:val="24"/>
        </w:rPr>
        <w:t>1</w:t>
      </w:r>
      <w:r w:rsidR="0065265F" w:rsidRPr="00EF4816">
        <w:rPr>
          <w:bCs/>
          <w:szCs w:val="24"/>
        </w:rPr>
        <w:t>) 2</w:t>
      </w:r>
      <w:r w:rsidR="00C74078" w:rsidRPr="00EF4816">
        <w:rPr>
          <w:bCs/>
          <w:szCs w:val="24"/>
        </w:rPr>
        <w:t>,90</w:t>
      </w:r>
    </w:p>
    <w:p w:rsidR="00C74078" w:rsidRPr="002C3D0E" w:rsidRDefault="002C3D0E" w:rsidP="00C74078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2</w:t>
      </w:r>
      <w:r w:rsidR="0065265F" w:rsidRPr="002C3D0E">
        <w:rPr>
          <w:b/>
          <w:szCs w:val="24"/>
        </w:rPr>
        <w:t>) 3</w:t>
      </w:r>
      <w:r w:rsidR="00C74078" w:rsidRPr="002C3D0E">
        <w:rPr>
          <w:b/>
          <w:szCs w:val="24"/>
        </w:rPr>
        <w:t>,05</w:t>
      </w:r>
    </w:p>
    <w:p w:rsidR="0065265F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3</w:t>
      </w:r>
      <w:r w:rsidR="0065265F" w:rsidRPr="00EF4816">
        <w:rPr>
          <w:bCs/>
          <w:szCs w:val="24"/>
        </w:rPr>
        <w:t xml:space="preserve">) </w:t>
      </w:r>
      <w:r w:rsidR="00C74078" w:rsidRPr="00EF4816">
        <w:rPr>
          <w:bCs/>
          <w:szCs w:val="24"/>
        </w:rPr>
        <w:t>3,00</w:t>
      </w:r>
    </w:p>
    <w:bookmarkEnd w:id="5"/>
    <w:p w:rsidR="002C3D0E" w:rsidRDefault="002C3D0E" w:rsidP="00E11BB6">
      <w:pPr>
        <w:pStyle w:val="ReportMain"/>
        <w:suppressAutoHyphens/>
        <w:ind w:firstLine="709"/>
        <w:rPr>
          <w:bCs/>
          <w:szCs w:val="24"/>
        </w:rPr>
      </w:pPr>
    </w:p>
    <w:p w:rsidR="0065265F" w:rsidRPr="00EF4816" w:rsidRDefault="00C74078" w:rsidP="00E11BB6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16) Размеры баскетбольной площадки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C74078" w:rsidRPr="002C3D0E">
        <w:rPr>
          <w:b/>
          <w:szCs w:val="24"/>
        </w:rPr>
        <w:t>) 28</w:t>
      </w:r>
      <w:r w:rsidR="00C74078" w:rsidRPr="002C3D0E">
        <w:rPr>
          <w:rFonts w:ascii="PT Sans" w:hAnsi="PT Sans"/>
          <w:b/>
          <w:color w:val="000000"/>
          <w:sz w:val="21"/>
          <w:szCs w:val="21"/>
          <w:shd w:val="clear" w:color="auto" w:fill="FFFFFF"/>
        </w:rPr>
        <w:t xml:space="preserve"> </w:t>
      </w:r>
      <w:r w:rsidR="00C74078" w:rsidRPr="002C3D0E">
        <w:rPr>
          <w:b/>
          <w:szCs w:val="24"/>
        </w:rPr>
        <w:t>х 15</w:t>
      </w:r>
    </w:p>
    <w:p w:rsidR="00C74078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C74078" w:rsidRPr="00EF4816">
        <w:rPr>
          <w:bCs/>
          <w:szCs w:val="24"/>
        </w:rPr>
        <w:t>) 25</w:t>
      </w:r>
      <w:r w:rsidR="00C74078" w:rsidRPr="00EF4816">
        <w:rPr>
          <w:sz w:val="22"/>
          <w:szCs w:val="24"/>
        </w:rPr>
        <w:t xml:space="preserve"> </w:t>
      </w:r>
      <w:r w:rsidR="00C74078" w:rsidRPr="00EF4816">
        <w:rPr>
          <w:bCs/>
          <w:szCs w:val="24"/>
        </w:rPr>
        <w:t>х 15</w:t>
      </w:r>
    </w:p>
    <w:p w:rsidR="00C74078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3</w:t>
      </w:r>
      <w:r w:rsidR="00C74078" w:rsidRPr="00EF4816">
        <w:rPr>
          <w:bCs/>
          <w:szCs w:val="24"/>
        </w:rPr>
        <w:t>) 18 х 9</w:t>
      </w:r>
    </w:p>
    <w:p w:rsidR="002C3D0E" w:rsidRDefault="002C3D0E" w:rsidP="00C74078">
      <w:pPr>
        <w:pStyle w:val="ReportMain"/>
        <w:suppressAutoHyphens/>
        <w:ind w:firstLine="709"/>
        <w:rPr>
          <w:bCs/>
          <w:szCs w:val="24"/>
        </w:rPr>
      </w:pPr>
    </w:p>
    <w:p w:rsidR="00C74078" w:rsidRPr="00EF4816" w:rsidRDefault="00C74078" w:rsidP="00C74078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 xml:space="preserve">17. Как начинается игра? </w:t>
      </w:r>
    </w:p>
    <w:p w:rsidR="00C74078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1</w:t>
      </w:r>
      <w:r w:rsidR="00C74078" w:rsidRPr="00EF4816">
        <w:rPr>
          <w:bCs/>
          <w:szCs w:val="24"/>
        </w:rPr>
        <w:t xml:space="preserve">) жеребьевкой; </w:t>
      </w:r>
    </w:p>
    <w:p w:rsidR="00C74078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C74078" w:rsidRPr="00EF4816">
        <w:rPr>
          <w:bCs/>
          <w:szCs w:val="24"/>
        </w:rPr>
        <w:t xml:space="preserve">) вводом мяча из-за боковой линии;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b/>
          <w:szCs w:val="24"/>
        </w:rPr>
        <w:t>3</w:t>
      </w:r>
      <w:r w:rsidR="00C74078" w:rsidRPr="002C3D0E">
        <w:rPr>
          <w:b/>
          <w:szCs w:val="24"/>
        </w:rPr>
        <w:t>) спорным броском</w:t>
      </w:r>
      <w:r w:rsidR="00C74078" w:rsidRPr="00EF4816">
        <w:rPr>
          <w:szCs w:val="24"/>
        </w:rPr>
        <w:t>.</w:t>
      </w:r>
    </w:p>
    <w:p w:rsidR="002C3D0E" w:rsidRDefault="002C3D0E" w:rsidP="00C74078">
      <w:pPr>
        <w:pStyle w:val="ReportMain"/>
        <w:suppressAutoHyphens/>
        <w:ind w:firstLine="709"/>
        <w:rPr>
          <w:szCs w:val="24"/>
        </w:rPr>
      </w:pPr>
    </w:p>
    <w:p w:rsidR="00C74078" w:rsidRPr="00EF4816" w:rsidRDefault="00C74078" w:rsidP="00C74078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 xml:space="preserve">18. Может ли игра закончиться ничейным счетом?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C74078" w:rsidRPr="00EF4816">
        <w:rPr>
          <w:szCs w:val="24"/>
        </w:rPr>
        <w:t xml:space="preserve">) может; </w:t>
      </w:r>
    </w:p>
    <w:p w:rsidR="00C74078" w:rsidRPr="002C3D0E" w:rsidRDefault="002C3D0E" w:rsidP="00C7407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="00C74078" w:rsidRPr="002C3D0E">
        <w:rPr>
          <w:b/>
          <w:bCs/>
          <w:szCs w:val="24"/>
        </w:rPr>
        <w:t xml:space="preserve">) не может;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C74078" w:rsidRPr="00EF4816">
        <w:rPr>
          <w:szCs w:val="24"/>
        </w:rPr>
        <w:t>) назначается переигровка.</w:t>
      </w:r>
    </w:p>
    <w:p w:rsidR="002C3D0E" w:rsidRDefault="002C3D0E" w:rsidP="00C74078">
      <w:pPr>
        <w:pStyle w:val="ReportMain"/>
        <w:suppressAutoHyphens/>
        <w:ind w:firstLine="709"/>
        <w:rPr>
          <w:szCs w:val="24"/>
        </w:rPr>
      </w:pPr>
    </w:p>
    <w:p w:rsidR="00C74078" w:rsidRPr="00EF4816" w:rsidRDefault="00C74078" w:rsidP="00C74078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 xml:space="preserve">19.  Окружность мяча (см):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C74078" w:rsidRPr="00EF4816">
        <w:rPr>
          <w:szCs w:val="24"/>
        </w:rPr>
        <w:t xml:space="preserve">) 60 – 65;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C74078" w:rsidRPr="00EF4816">
        <w:rPr>
          <w:szCs w:val="24"/>
        </w:rPr>
        <w:t xml:space="preserve">) 70 – 75; </w:t>
      </w:r>
    </w:p>
    <w:p w:rsidR="00C74078" w:rsidRPr="002C3D0E" w:rsidRDefault="002C3D0E" w:rsidP="00C7407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C74078" w:rsidRPr="002C3D0E">
        <w:rPr>
          <w:b/>
          <w:bCs/>
          <w:szCs w:val="24"/>
        </w:rPr>
        <w:t xml:space="preserve">) 75 – 78. </w:t>
      </w:r>
    </w:p>
    <w:p w:rsidR="002C3D0E" w:rsidRDefault="002C3D0E" w:rsidP="00C74078">
      <w:pPr>
        <w:pStyle w:val="ReportMain"/>
        <w:suppressAutoHyphens/>
        <w:ind w:firstLine="709"/>
        <w:rPr>
          <w:szCs w:val="24"/>
        </w:rPr>
      </w:pPr>
    </w:p>
    <w:p w:rsidR="00C74078" w:rsidRPr="00EF4816" w:rsidRDefault="00C74078" w:rsidP="00C74078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 xml:space="preserve">20. Размеры баскетбольного щита (см):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C74078" w:rsidRPr="00EF4816">
        <w:rPr>
          <w:szCs w:val="24"/>
        </w:rPr>
        <w:t xml:space="preserve">) 120×180;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2</w:t>
      </w:r>
      <w:r w:rsidR="00C74078" w:rsidRPr="00EF4816">
        <w:rPr>
          <w:szCs w:val="24"/>
        </w:rPr>
        <w:t xml:space="preserve">) 115×185; </w:t>
      </w:r>
    </w:p>
    <w:p w:rsidR="00C74078" w:rsidRPr="002C3D0E" w:rsidRDefault="002C3D0E" w:rsidP="00C7407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C74078" w:rsidRPr="002C3D0E">
        <w:rPr>
          <w:b/>
          <w:bCs/>
          <w:szCs w:val="24"/>
        </w:rPr>
        <w:t xml:space="preserve">) 105×180. </w:t>
      </w:r>
    </w:p>
    <w:p w:rsidR="002C3D0E" w:rsidRDefault="002C3D0E" w:rsidP="00C74078">
      <w:pPr>
        <w:pStyle w:val="ReportMain"/>
        <w:suppressAutoHyphens/>
        <w:ind w:firstLine="709"/>
        <w:rPr>
          <w:szCs w:val="24"/>
        </w:rPr>
      </w:pPr>
    </w:p>
    <w:p w:rsidR="00C74078" w:rsidRPr="00EF4816" w:rsidRDefault="00C74078" w:rsidP="00C74078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 xml:space="preserve">21. Вес мяча (г):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1</w:t>
      </w:r>
      <w:r w:rsidR="00C74078" w:rsidRPr="00EF4816">
        <w:rPr>
          <w:szCs w:val="24"/>
        </w:rPr>
        <w:t xml:space="preserve">) 600 – 620; </w:t>
      </w:r>
    </w:p>
    <w:p w:rsidR="00C74078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lastRenderedPageBreak/>
        <w:t>2</w:t>
      </w:r>
      <w:r w:rsidR="00C74078" w:rsidRPr="00EF4816">
        <w:rPr>
          <w:szCs w:val="24"/>
        </w:rPr>
        <w:t xml:space="preserve">) 650 – 700; </w:t>
      </w:r>
    </w:p>
    <w:p w:rsidR="00C74078" w:rsidRPr="002C3D0E" w:rsidRDefault="002C3D0E" w:rsidP="00C7407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C74078" w:rsidRPr="002C3D0E">
        <w:rPr>
          <w:b/>
          <w:bCs/>
          <w:szCs w:val="24"/>
        </w:rPr>
        <w:t xml:space="preserve">) </w:t>
      </w:r>
      <w:r w:rsidR="00D06536" w:rsidRPr="002C3D0E">
        <w:rPr>
          <w:b/>
          <w:bCs/>
          <w:szCs w:val="24"/>
        </w:rPr>
        <w:t>567—650</w:t>
      </w:r>
    </w:p>
    <w:p w:rsidR="002C3D0E" w:rsidRDefault="002C3D0E" w:rsidP="00D06536">
      <w:pPr>
        <w:pStyle w:val="ReportMain"/>
        <w:suppressAutoHyphens/>
        <w:ind w:firstLine="709"/>
        <w:rPr>
          <w:bCs/>
          <w:szCs w:val="24"/>
        </w:rPr>
      </w:pPr>
    </w:p>
    <w:p w:rsidR="00D06536" w:rsidRPr="00EF4816" w:rsidRDefault="00D06536" w:rsidP="00D06536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22. Победителем встречи является команда: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1</w:t>
      </w:r>
      <w:r w:rsidR="00D06536" w:rsidRPr="00EF4816">
        <w:rPr>
          <w:bCs/>
          <w:szCs w:val="24"/>
        </w:rPr>
        <w:t>) выигравшая три четверти;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D06536" w:rsidRPr="00EF4816">
        <w:rPr>
          <w:bCs/>
          <w:szCs w:val="24"/>
        </w:rPr>
        <w:t>) выигравшая вторую половину встречи;</w:t>
      </w:r>
    </w:p>
    <w:p w:rsidR="00D06536" w:rsidRPr="002C3D0E" w:rsidRDefault="002C3D0E" w:rsidP="00D06536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3</w:t>
      </w:r>
      <w:r w:rsidR="00D06536" w:rsidRPr="002C3D0E">
        <w:rPr>
          <w:b/>
          <w:szCs w:val="24"/>
        </w:rPr>
        <w:t>) набравшая хотя бы на одно очко больше соперника.</w:t>
      </w:r>
    </w:p>
    <w:p w:rsidR="002C3D0E" w:rsidRDefault="002C3D0E" w:rsidP="00D06536">
      <w:pPr>
        <w:pStyle w:val="ReportMain"/>
        <w:suppressAutoHyphens/>
        <w:ind w:firstLine="709"/>
        <w:rPr>
          <w:bCs/>
          <w:szCs w:val="24"/>
        </w:rPr>
      </w:pPr>
    </w:p>
    <w:p w:rsidR="00D06536" w:rsidRPr="00EF4816" w:rsidRDefault="00D06536" w:rsidP="00D06536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23. Какое расстояние от центра корзины до трехочковой линии (м)?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1</w:t>
      </w:r>
      <w:r w:rsidR="00D06536" w:rsidRPr="00EF4816">
        <w:rPr>
          <w:bCs/>
          <w:szCs w:val="24"/>
        </w:rPr>
        <w:t>) 6;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D06536" w:rsidRPr="00EF4816">
        <w:rPr>
          <w:bCs/>
          <w:szCs w:val="24"/>
        </w:rPr>
        <w:t xml:space="preserve">) 6,15; </w:t>
      </w:r>
    </w:p>
    <w:p w:rsidR="00D06536" w:rsidRPr="002C3D0E" w:rsidRDefault="002C3D0E" w:rsidP="00D06536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3</w:t>
      </w:r>
      <w:r w:rsidR="00D06536" w:rsidRPr="002C3D0E">
        <w:rPr>
          <w:b/>
          <w:szCs w:val="24"/>
        </w:rPr>
        <w:t>) 6,25.</w:t>
      </w:r>
    </w:p>
    <w:p w:rsidR="002C3D0E" w:rsidRDefault="002C3D0E" w:rsidP="00D06536">
      <w:pPr>
        <w:pStyle w:val="ReportMain"/>
        <w:suppressAutoHyphens/>
        <w:ind w:firstLine="709"/>
        <w:rPr>
          <w:bCs/>
          <w:szCs w:val="24"/>
        </w:rPr>
      </w:pPr>
    </w:p>
    <w:p w:rsidR="00D06536" w:rsidRPr="00EF4816" w:rsidRDefault="00D06536" w:rsidP="00D06536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24. Сколько времени отводится на атаку корзины соперника (с):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1</w:t>
      </w:r>
      <w:r w:rsidR="00D06536" w:rsidRPr="00EF4816">
        <w:rPr>
          <w:bCs/>
          <w:szCs w:val="24"/>
        </w:rPr>
        <w:t xml:space="preserve">) 15; 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D06536" w:rsidRPr="00EF4816">
        <w:rPr>
          <w:bCs/>
          <w:szCs w:val="24"/>
        </w:rPr>
        <w:t xml:space="preserve">) 20; </w:t>
      </w:r>
    </w:p>
    <w:p w:rsidR="00D06536" w:rsidRPr="002C3D0E" w:rsidRDefault="002C3D0E" w:rsidP="00D06536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3</w:t>
      </w:r>
      <w:r w:rsidR="00D06536" w:rsidRPr="002C3D0E">
        <w:rPr>
          <w:b/>
          <w:szCs w:val="24"/>
        </w:rPr>
        <w:t>) 24</w:t>
      </w:r>
    </w:p>
    <w:p w:rsidR="002C3D0E" w:rsidRDefault="002C3D0E" w:rsidP="00D06536">
      <w:pPr>
        <w:pStyle w:val="ReportMain"/>
        <w:suppressAutoHyphens/>
        <w:ind w:firstLine="709"/>
        <w:rPr>
          <w:bCs/>
          <w:szCs w:val="24"/>
        </w:rPr>
      </w:pPr>
    </w:p>
    <w:p w:rsidR="00D06536" w:rsidRPr="00EF4816" w:rsidRDefault="00D06536" w:rsidP="00D06536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25.</w:t>
      </w:r>
      <w:r w:rsidRPr="00EF4816">
        <w:rPr>
          <w:rFonts w:ascii="Helvetica" w:eastAsia="Times New Roman" w:hAnsi="Helvetica"/>
          <w:color w:val="1A1A1A"/>
          <w:sz w:val="23"/>
          <w:szCs w:val="23"/>
          <w:lang w:eastAsia="ru-RU"/>
        </w:rPr>
        <w:t xml:space="preserve"> </w:t>
      </w:r>
      <w:r w:rsidRPr="00EF4816">
        <w:rPr>
          <w:bCs/>
          <w:szCs w:val="24"/>
        </w:rPr>
        <w:t>Что означает слово «баскетбол»:</w:t>
      </w:r>
    </w:p>
    <w:p w:rsidR="00D06536" w:rsidRPr="002C3D0E" w:rsidRDefault="002C3D0E" w:rsidP="00D06536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1</w:t>
      </w:r>
      <w:r w:rsidR="00D06536" w:rsidRPr="002C3D0E">
        <w:rPr>
          <w:b/>
          <w:szCs w:val="24"/>
        </w:rPr>
        <w:t xml:space="preserve">) корзина– мяч; 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D06536" w:rsidRPr="00EF4816">
        <w:rPr>
          <w:bCs/>
          <w:szCs w:val="24"/>
        </w:rPr>
        <w:t xml:space="preserve">) корзина; 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3</w:t>
      </w:r>
      <w:r w:rsidR="00D06536" w:rsidRPr="00EF4816">
        <w:rPr>
          <w:bCs/>
          <w:szCs w:val="24"/>
        </w:rPr>
        <w:t>) игра с мячом;</w:t>
      </w:r>
    </w:p>
    <w:p w:rsidR="002C3D0E" w:rsidRDefault="002C3D0E" w:rsidP="00D06536">
      <w:pPr>
        <w:pStyle w:val="ReportMain"/>
        <w:suppressAutoHyphens/>
        <w:ind w:firstLine="709"/>
        <w:rPr>
          <w:bCs/>
          <w:szCs w:val="24"/>
        </w:rPr>
      </w:pPr>
    </w:p>
    <w:p w:rsidR="00D06536" w:rsidRPr="00EF4816" w:rsidRDefault="00D06536" w:rsidP="00D06536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26. Какое максимальное количество времени даётся игроку на выбрасывание мяча: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1</w:t>
      </w:r>
      <w:r w:rsidR="00D06536" w:rsidRPr="00EF4816">
        <w:rPr>
          <w:bCs/>
          <w:szCs w:val="24"/>
        </w:rPr>
        <w:t xml:space="preserve">) 3 сек. </w:t>
      </w:r>
    </w:p>
    <w:p w:rsidR="00D06536" w:rsidRPr="002C3D0E" w:rsidRDefault="002C3D0E" w:rsidP="00D06536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2</w:t>
      </w:r>
      <w:r w:rsidR="00D06536" w:rsidRPr="002C3D0E">
        <w:rPr>
          <w:b/>
          <w:szCs w:val="24"/>
        </w:rPr>
        <w:t xml:space="preserve">)5 сек. </w:t>
      </w:r>
    </w:p>
    <w:p w:rsidR="00D06536" w:rsidRPr="00EF4816" w:rsidRDefault="002C3D0E" w:rsidP="00D06536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3</w:t>
      </w:r>
      <w:r w:rsidR="00D06536" w:rsidRPr="00EF4816">
        <w:rPr>
          <w:bCs/>
          <w:szCs w:val="24"/>
        </w:rPr>
        <w:t>)10 сек.</w:t>
      </w:r>
    </w:p>
    <w:p w:rsidR="002C3D0E" w:rsidRDefault="002C3D0E" w:rsidP="00C74078">
      <w:pPr>
        <w:pStyle w:val="ReportMain"/>
        <w:suppressAutoHyphens/>
        <w:ind w:firstLine="709"/>
        <w:rPr>
          <w:bCs/>
          <w:szCs w:val="24"/>
        </w:rPr>
      </w:pPr>
    </w:p>
    <w:p w:rsidR="00D06536" w:rsidRPr="00EF4816" w:rsidRDefault="00D06536" w:rsidP="00C74078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 xml:space="preserve">27. Если команда без уважительных причин вовремя не выходит на площадку, то: </w:t>
      </w:r>
    </w:p>
    <w:p w:rsidR="00D06536" w:rsidRPr="002C3D0E" w:rsidRDefault="002C3D0E" w:rsidP="00C74078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1</w:t>
      </w:r>
      <w:r w:rsidR="00D06536" w:rsidRPr="002C3D0E">
        <w:rPr>
          <w:b/>
          <w:szCs w:val="24"/>
        </w:rPr>
        <w:t>) ей засчитывается поражение со счетом 0:20;</w:t>
      </w:r>
    </w:p>
    <w:p w:rsidR="00D06536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D06536" w:rsidRPr="00EF4816">
        <w:rPr>
          <w:bCs/>
          <w:szCs w:val="24"/>
        </w:rPr>
        <w:t xml:space="preserve">) необходимо подождать 15 минут; </w:t>
      </w:r>
    </w:p>
    <w:p w:rsidR="00D06536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3)</w:t>
      </w:r>
      <w:r w:rsidR="00D06536" w:rsidRPr="00EF4816">
        <w:rPr>
          <w:bCs/>
          <w:szCs w:val="24"/>
        </w:rPr>
        <w:t xml:space="preserve"> игра переносится на другой день.</w:t>
      </w:r>
    </w:p>
    <w:p w:rsidR="002C3D0E" w:rsidRDefault="002C3D0E" w:rsidP="00C74078">
      <w:pPr>
        <w:pStyle w:val="ReportMain"/>
        <w:suppressAutoHyphens/>
        <w:ind w:firstLine="709"/>
        <w:rPr>
          <w:bCs/>
          <w:szCs w:val="24"/>
        </w:rPr>
      </w:pPr>
    </w:p>
    <w:p w:rsidR="00D06536" w:rsidRPr="00EF4816" w:rsidRDefault="00D06536" w:rsidP="00C74078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28 Попадание в баскетбольное кольцо приносит команде:</w:t>
      </w:r>
    </w:p>
    <w:p w:rsidR="00D06536" w:rsidRPr="00EF4816" w:rsidRDefault="00D06536" w:rsidP="00C74078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 xml:space="preserve"> а) одно очко; </w:t>
      </w:r>
    </w:p>
    <w:p w:rsidR="00D06536" w:rsidRPr="002C3D0E" w:rsidRDefault="00D06536" w:rsidP="00C74078">
      <w:pPr>
        <w:pStyle w:val="ReportMain"/>
        <w:suppressAutoHyphens/>
        <w:ind w:firstLine="709"/>
        <w:rPr>
          <w:b/>
          <w:szCs w:val="24"/>
        </w:rPr>
      </w:pPr>
      <w:r w:rsidRPr="002C3D0E">
        <w:rPr>
          <w:b/>
          <w:szCs w:val="24"/>
        </w:rPr>
        <w:t xml:space="preserve">б) два очка (три очка при попадании из-за шестиметровой линии и одно – при попадании со штрафного броска); </w:t>
      </w:r>
    </w:p>
    <w:p w:rsidR="00D06536" w:rsidRPr="00EF4816" w:rsidRDefault="00D06536" w:rsidP="00C74078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>в) три очка.</w:t>
      </w:r>
    </w:p>
    <w:p w:rsidR="002C3D0E" w:rsidRDefault="002C3D0E" w:rsidP="00C74078">
      <w:pPr>
        <w:pStyle w:val="ReportMain"/>
        <w:suppressAutoHyphens/>
        <w:ind w:firstLine="709"/>
        <w:rPr>
          <w:bCs/>
          <w:szCs w:val="24"/>
        </w:rPr>
      </w:pPr>
    </w:p>
    <w:p w:rsidR="00364DD9" w:rsidRPr="00EF4816" w:rsidRDefault="00D06536" w:rsidP="00C74078">
      <w:pPr>
        <w:pStyle w:val="ReportMain"/>
        <w:suppressAutoHyphens/>
        <w:ind w:firstLine="709"/>
        <w:rPr>
          <w:bCs/>
          <w:szCs w:val="24"/>
        </w:rPr>
      </w:pPr>
      <w:r w:rsidRPr="00EF4816">
        <w:rPr>
          <w:bCs/>
          <w:szCs w:val="24"/>
        </w:rPr>
        <w:t xml:space="preserve">29. </w:t>
      </w:r>
      <w:r w:rsidR="00364DD9" w:rsidRPr="00EF4816">
        <w:rPr>
          <w:bCs/>
          <w:szCs w:val="24"/>
        </w:rPr>
        <w:t xml:space="preserve">Игрок нападающей команды не должен находиться в зоне под корзиной более (с): </w:t>
      </w:r>
    </w:p>
    <w:p w:rsidR="00364DD9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1</w:t>
      </w:r>
      <w:r w:rsidR="00364DD9" w:rsidRPr="00EF4816">
        <w:rPr>
          <w:bCs/>
          <w:szCs w:val="24"/>
        </w:rPr>
        <w:t xml:space="preserve">) 5; </w:t>
      </w:r>
    </w:p>
    <w:p w:rsidR="00364DD9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2</w:t>
      </w:r>
      <w:r w:rsidR="00364DD9" w:rsidRPr="00EF4816">
        <w:rPr>
          <w:bCs/>
          <w:szCs w:val="24"/>
        </w:rPr>
        <w:t xml:space="preserve">) 4; </w:t>
      </w:r>
    </w:p>
    <w:p w:rsidR="00D06536" w:rsidRPr="002C3D0E" w:rsidRDefault="002C3D0E" w:rsidP="00C74078">
      <w:pPr>
        <w:pStyle w:val="ReportMain"/>
        <w:suppressAutoHyphens/>
        <w:ind w:firstLine="709"/>
        <w:rPr>
          <w:b/>
          <w:szCs w:val="24"/>
        </w:rPr>
      </w:pPr>
      <w:r>
        <w:rPr>
          <w:b/>
          <w:szCs w:val="24"/>
        </w:rPr>
        <w:t>3</w:t>
      </w:r>
      <w:r w:rsidR="00364DD9" w:rsidRPr="002C3D0E">
        <w:rPr>
          <w:b/>
          <w:szCs w:val="24"/>
        </w:rPr>
        <w:t>) 3.</w:t>
      </w:r>
    </w:p>
    <w:p w:rsidR="002C3D0E" w:rsidRDefault="002C3D0E" w:rsidP="00C74078">
      <w:pPr>
        <w:pStyle w:val="ReportMain"/>
        <w:suppressAutoHyphens/>
        <w:ind w:firstLine="709"/>
        <w:rPr>
          <w:szCs w:val="24"/>
        </w:rPr>
      </w:pPr>
    </w:p>
    <w:p w:rsidR="00364DD9" w:rsidRPr="00EF4816" w:rsidRDefault="00364DD9" w:rsidP="00C74078">
      <w:pPr>
        <w:pStyle w:val="ReportMain"/>
        <w:suppressAutoHyphens/>
        <w:ind w:firstLine="709"/>
        <w:rPr>
          <w:szCs w:val="24"/>
        </w:rPr>
      </w:pPr>
      <w:r w:rsidRPr="00EF4816">
        <w:rPr>
          <w:szCs w:val="24"/>
        </w:rPr>
        <w:t xml:space="preserve">30. Диаметр баскетбольной корзины (см): </w:t>
      </w:r>
    </w:p>
    <w:p w:rsidR="00364DD9" w:rsidRPr="00EF4816" w:rsidRDefault="002C3D0E" w:rsidP="00C74078">
      <w:pPr>
        <w:pStyle w:val="ReportMain"/>
        <w:suppressAutoHyphens/>
        <w:ind w:firstLine="709"/>
        <w:rPr>
          <w:bCs/>
          <w:szCs w:val="24"/>
        </w:rPr>
      </w:pPr>
      <w:r>
        <w:rPr>
          <w:bCs/>
          <w:szCs w:val="24"/>
        </w:rPr>
        <w:t>1</w:t>
      </w:r>
      <w:r w:rsidR="00364DD9" w:rsidRPr="00EF4816">
        <w:rPr>
          <w:bCs/>
          <w:szCs w:val="24"/>
        </w:rPr>
        <w:t>) 40;</w:t>
      </w:r>
    </w:p>
    <w:p w:rsidR="00364DD9" w:rsidRPr="002C3D0E" w:rsidRDefault="002C3D0E" w:rsidP="00C74078">
      <w:pPr>
        <w:pStyle w:val="ReportMain"/>
        <w:suppressAutoHyphens/>
        <w:ind w:firstLine="709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="00364DD9" w:rsidRPr="002C3D0E">
        <w:rPr>
          <w:b/>
          <w:bCs/>
          <w:szCs w:val="24"/>
        </w:rPr>
        <w:t xml:space="preserve">) 45; </w:t>
      </w:r>
    </w:p>
    <w:p w:rsidR="00364DD9" w:rsidRPr="00EF4816" w:rsidRDefault="002C3D0E" w:rsidP="00C74078">
      <w:pPr>
        <w:pStyle w:val="ReportMain"/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364DD9" w:rsidRPr="00EF4816">
        <w:rPr>
          <w:szCs w:val="24"/>
        </w:rPr>
        <w:t>) 50.</w:t>
      </w:r>
    </w:p>
    <w:p w:rsidR="002C76F0" w:rsidRPr="00EF4816" w:rsidRDefault="002C76F0" w:rsidP="00C74078">
      <w:pPr>
        <w:pStyle w:val="ReportMain"/>
        <w:suppressAutoHyphens/>
        <w:ind w:firstLine="709"/>
        <w:rPr>
          <w:szCs w:val="24"/>
        </w:rPr>
      </w:pPr>
    </w:p>
    <w:p w:rsidR="00185612" w:rsidRPr="00EF4816" w:rsidRDefault="00185612" w:rsidP="00900A5C">
      <w:pPr>
        <w:pStyle w:val="ReportMain"/>
        <w:suppressAutoHyphens/>
        <w:ind w:firstLine="709"/>
        <w:jc w:val="both"/>
        <w:rPr>
          <w:szCs w:val="24"/>
        </w:rPr>
      </w:pPr>
    </w:p>
    <w:p w:rsidR="002C3D0E" w:rsidRPr="002C3D0E" w:rsidRDefault="002C3D0E" w:rsidP="002C3D0E">
      <w:pPr>
        <w:pStyle w:val="a6"/>
        <w:rPr>
          <w:b/>
          <w:sz w:val="24"/>
          <w:szCs w:val="28"/>
        </w:rPr>
      </w:pPr>
      <w:r w:rsidRPr="002C3D0E">
        <w:rPr>
          <w:b/>
          <w:sz w:val="24"/>
          <w:szCs w:val="28"/>
        </w:rPr>
        <w:t>А.1 Примерные вопросы для устного собеседования</w:t>
      </w:r>
    </w:p>
    <w:p w:rsidR="002C3D0E" w:rsidRDefault="002C3D0E" w:rsidP="002C3D0E">
      <w:pPr>
        <w:pStyle w:val="a6"/>
        <w:spacing w:after="0" w:line="240" w:lineRule="auto"/>
        <w:jc w:val="both"/>
        <w:rPr>
          <w:rFonts w:eastAsia="Times New Roman"/>
          <w:sz w:val="24"/>
          <w:szCs w:val="28"/>
        </w:rPr>
      </w:pPr>
    </w:p>
    <w:p w:rsidR="002C3D0E" w:rsidRPr="002C3D0E" w:rsidRDefault="002C3D0E" w:rsidP="002C3D0E">
      <w:pPr>
        <w:pStyle w:val="a6"/>
        <w:numPr>
          <w:ilvl w:val="0"/>
          <w:numId w:val="17"/>
        </w:numPr>
        <w:spacing w:after="0" w:line="240" w:lineRule="auto"/>
        <w:jc w:val="both"/>
        <w:rPr>
          <w:rFonts w:eastAsia="Times New Roman"/>
          <w:b/>
          <w:sz w:val="24"/>
          <w:szCs w:val="28"/>
        </w:rPr>
      </w:pPr>
      <w:r w:rsidRPr="002C3D0E">
        <w:rPr>
          <w:rFonts w:eastAsia="Times New Roman"/>
          <w:b/>
          <w:sz w:val="24"/>
          <w:szCs w:val="28"/>
        </w:rPr>
        <w:t>Назовите основные характеристики игры в баскетбол</w:t>
      </w:r>
    </w:p>
    <w:p w:rsid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sz w:val="24"/>
          <w:szCs w:val="28"/>
        </w:rPr>
      </w:pP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В баскетбол играют две команды, в каждой из которых по пять игроков.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lastRenderedPageBreak/>
        <w:t>Цель каждой команды – забросить мяч в корзину соперника и помешать другой команде овладеть мячом и забросить его в корзину.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При попадании мяча в корзину в процессе игры (с ближней и средней дистанции) засчитывается 2 очка, из-за шестиметровой линии – 3 очка, а за попадание со штрафного броска – 1 очко.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Мяч можно передавать, бросать, отбивать, катить или вести в любом направлении при условии соблюдения положений изложенных ниже правил.</w:t>
      </w:r>
    </w:p>
    <w:p w:rsid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Победителем игры становится команда, которая по окончании игрового времени четвертого периода или, если необходимо, дополнительного периода набрала большее количество очков.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</w:p>
    <w:p w:rsidR="002C3D0E" w:rsidRDefault="002C3D0E" w:rsidP="002C3D0E">
      <w:pPr>
        <w:pStyle w:val="a6"/>
        <w:numPr>
          <w:ilvl w:val="0"/>
          <w:numId w:val="17"/>
        </w:numPr>
        <w:spacing w:after="0" w:line="240" w:lineRule="auto"/>
        <w:jc w:val="both"/>
        <w:rPr>
          <w:rFonts w:eastAsia="Times New Roman"/>
          <w:b/>
          <w:sz w:val="24"/>
          <w:szCs w:val="28"/>
        </w:rPr>
      </w:pPr>
      <w:r w:rsidRPr="002C3D0E">
        <w:rPr>
          <w:rFonts w:eastAsia="Times New Roman"/>
          <w:b/>
          <w:sz w:val="24"/>
          <w:szCs w:val="28"/>
        </w:rPr>
        <w:t>Какие основные игровые положения в баскетболе</w:t>
      </w:r>
    </w:p>
    <w:p w:rsidR="002C3D0E" w:rsidRPr="002C3D0E" w:rsidRDefault="002C3D0E" w:rsidP="002C3D0E">
      <w:pPr>
        <w:pStyle w:val="a6"/>
        <w:spacing w:after="0" w:line="240" w:lineRule="auto"/>
        <w:jc w:val="both"/>
        <w:rPr>
          <w:rFonts w:eastAsia="Times New Roman"/>
          <w:b/>
          <w:sz w:val="24"/>
          <w:szCs w:val="28"/>
        </w:rPr>
      </w:pP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Игра состоит из четырех периодов по десять минут. Продолжительность перерыва между первым и вторым, третьим и четвертым периодами игры и перед каждым дополнительным периодом составляет две минуты. Продолжительность перерыва между половинами игры – пятнадцать минут. Если счет ничейный по окончании игрового времени, игра продлевается на дополнительный период, продолжительностью 5 минут.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Игра начинается спорным броском в центральном круге, когда мяч правильно отбит одним из спорящих. Игра не может начаться, если у одной из команд на игровой площадке нет 5 игроков, готовых играть.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Все другие периоды начинаются, когда мяч оказывается в распоряжении игрока, выполняющего вбрасывание.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Поочередное владение – это способ введения мяча в игру вместо розыгрыша спорного броска. Во всех ситуациях спорного броска команды поочередно получают право на владение мячом для вбрасывания из-за пределов игровой площадки с места, ближайшего к тому, где происходит ситуация спорного броска.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В баскетболе мячом играют только руками. Игрок не должен бежать с мячом, умышленно бить по нему ногой, блокировать любой частью ноги или ударять по мячу кулаком. Однако случайное соприкосновение или касание мяча любой частью ноги не является нарушением.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Ведение начинается, когда игрок, установивший контроль над мячом на площадке, бросает, отбивает, катит или ударяет его в пол. Ведение заканчивается, когда игрок касается мяча двумя руками одновременно или допускает задержку мяча в одной или обеих руках.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 xml:space="preserve">Мяч считается заброшенным, когда входит в корзину сверху и остается в ней или проходит через нее. 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 xml:space="preserve">Каждая команда имеет право взять тайм-аут. Тайм-аут – это остановка игры по просьбе тренера или капитана команды. Каждый тайм-аут должен продолжаться 1 минуту. Каждой команде могут быть предоставлены: 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 xml:space="preserve">• 2 тайм-аута во время первой половины, 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 xml:space="preserve">• 3 тайм-аута во время второй половины, при этом не более 2 из этих тайм-аутов в последние 2 минуты второй половины; </w:t>
      </w:r>
    </w:p>
    <w:p w:rsid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• 1 тайм-аут во время каждого дополнительного периода.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</w:p>
    <w:p w:rsidR="002C3D0E" w:rsidRPr="002C3D0E" w:rsidRDefault="002C3D0E" w:rsidP="002C3D0E">
      <w:pPr>
        <w:pStyle w:val="a6"/>
        <w:numPr>
          <w:ilvl w:val="0"/>
          <w:numId w:val="17"/>
        </w:numPr>
        <w:spacing w:after="0" w:line="240" w:lineRule="auto"/>
        <w:jc w:val="both"/>
        <w:rPr>
          <w:rFonts w:eastAsia="Times New Roman"/>
          <w:b/>
          <w:sz w:val="24"/>
          <w:szCs w:val="28"/>
        </w:rPr>
      </w:pPr>
      <w:r w:rsidRPr="002C3D0E">
        <w:rPr>
          <w:rFonts w:eastAsia="Times New Roman"/>
          <w:b/>
          <w:sz w:val="24"/>
          <w:szCs w:val="28"/>
        </w:rPr>
        <w:t>Что такое нарушение в баскетболе</w:t>
      </w:r>
    </w:p>
    <w:p w:rsid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Нарушение – это несоблюдение правил, мяч должен быть предоставлен команде соперников для вбрасывания из-за пределов площадки с места, ближайшего к тому, где произошло нарушение.</w:t>
      </w:r>
    </w:p>
    <w:p w:rsidR="002C3D0E" w:rsidRPr="002C3D0E" w:rsidRDefault="002C3D0E" w:rsidP="002C3D0E">
      <w:pPr>
        <w:pStyle w:val="a6"/>
        <w:spacing w:after="0" w:line="240" w:lineRule="auto"/>
        <w:ind w:left="0" w:firstLine="709"/>
        <w:jc w:val="both"/>
        <w:rPr>
          <w:rFonts w:eastAsia="Times New Roman"/>
          <w:i/>
          <w:sz w:val="24"/>
          <w:szCs w:val="28"/>
        </w:rPr>
      </w:pPr>
    </w:p>
    <w:p w:rsidR="002C3D0E" w:rsidRPr="002C3D0E" w:rsidRDefault="002C3D0E" w:rsidP="002C3D0E">
      <w:pPr>
        <w:pStyle w:val="a6"/>
        <w:numPr>
          <w:ilvl w:val="0"/>
          <w:numId w:val="17"/>
        </w:numPr>
        <w:spacing w:after="0" w:line="240" w:lineRule="auto"/>
        <w:jc w:val="both"/>
        <w:rPr>
          <w:rFonts w:eastAsia="Times New Roman"/>
          <w:b/>
          <w:sz w:val="24"/>
          <w:szCs w:val="28"/>
        </w:rPr>
      </w:pPr>
      <w:r w:rsidRPr="002C3D0E">
        <w:rPr>
          <w:rFonts w:eastAsia="Times New Roman"/>
          <w:b/>
          <w:sz w:val="24"/>
          <w:szCs w:val="28"/>
        </w:rPr>
        <w:t>Что такое фол в баскетболе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Фол – это несоблюдение правил вследствие неправильного персонального контакта с соперником или неспортивное поведение; наказывается штрафным броском или вбрасыванием.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Игрок не должен держать, блокировать, толкать, сталкиваться, ставить подножку или препятствовать передвижению соперника, выставляя кисть, руку, локоть, плечо, бедро, колено или ступню ноги, а также совершать любые грубые или насильственные действия.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Персональный фол – это фол игроку вследствие контакта с соперником.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Блокировка – это неправильный персональный контакт, который препятствует передвижению соперника с мячом или без мяча.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lastRenderedPageBreak/>
        <w:t>Задержка – это неправильный персональный контакт с соперником, который мешает свободе его перемещения.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Столкновение – это неправильный персональный контакт игрока с мячом или без мяча толчком или движением в туловище соперника.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Неправильная опека со спины – это персональный контакт защитника, находящегося позади соперника.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Толчок – это неправильный персональный контакт с любой частью тела, при котором игрок насильно сдвигает или пытается сдвинуть соперника, контролирующего или не контролирующего мяч.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Обоюдным фолом является ситуация, в которой два игрока соперничающих команд совершают персональные фолы друг против друга приблизительно в одно и то же время.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Неспортивный фол – это фол, совершенный вследствие контакта игроком, который, по мнению судьи, не пытался законным образом непосредственно сыграть в мяч в соответствии с правилами.</w:t>
      </w:r>
    </w:p>
    <w:p w:rsid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Технический фол – это фол, не вызванный контактом с соперником (неуважительное отношение к судьям и игрокам).</w:t>
      </w:r>
    </w:p>
    <w:p w:rsidR="002C3D0E" w:rsidRPr="002C3D0E" w:rsidRDefault="002C3D0E" w:rsidP="002C3D0E">
      <w:pPr>
        <w:pStyle w:val="a6"/>
        <w:spacing w:line="240" w:lineRule="auto"/>
        <w:ind w:left="0" w:firstLine="709"/>
        <w:rPr>
          <w:rFonts w:eastAsia="Times New Roman"/>
          <w:i/>
          <w:sz w:val="24"/>
          <w:szCs w:val="28"/>
        </w:rPr>
      </w:pPr>
    </w:p>
    <w:p w:rsidR="002C3D0E" w:rsidRPr="002C3D0E" w:rsidRDefault="002C3D0E" w:rsidP="002C3D0E">
      <w:pPr>
        <w:pStyle w:val="a6"/>
        <w:numPr>
          <w:ilvl w:val="0"/>
          <w:numId w:val="17"/>
        </w:numPr>
        <w:spacing w:after="0" w:line="240" w:lineRule="auto"/>
        <w:jc w:val="both"/>
        <w:rPr>
          <w:rFonts w:eastAsia="Times New Roman"/>
          <w:b/>
          <w:sz w:val="24"/>
          <w:szCs w:val="28"/>
        </w:rPr>
      </w:pPr>
      <w:r w:rsidRPr="002C3D0E">
        <w:rPr>
          <w:rFonts w:eastAsia="Times New Roman"/>
          <w:b/>
          <w:sz w:val="24"/>
          <w:szCs w:val="28"/>
        </w:rPr>
        <w:t>Каковы основы техники игры в баскетбол</w:t>
      </w:r>
    </w:p>
    <w:p w:rsidR="002C3D0E" w:rsidRDefault="002C3D0E" w:rsidP="002C3D0E">
      <w:pPr>
        <w:spacing w:after="0" w:line="240" w:lineRule="auto"/>
        <w:ind w:firstLine="709"/>
        <w:jc w:val="both"/>
        <w:rPr>
          <w:rFonts w:eastAsia="Times New Roman"/>
          <w:sz w:val="24"/>
          <w:szCs w:val="28"/>
        </w:rPr>
      </w:pPr>
    </w:p>
    <w:p w:rsidR="002C3D0E" w:rsidRPr="002C3D0E" w:rsidRDefault="002C3D0E" w:rsidP="002C3D0E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Для передвижений по площадке игрок использует ходьбу, бег, прыжки, остановки, повороты. С помощью этих приемов он может правильно выбрать место, оторваться от опекающего его соперника и выйти в нужном направлении для последующей атаки, достичь наиболее удобных, хорошо сбалансированных исходных положений для выполнения других приемов.</w:t>
      </w:r>
    </w:p>
    <w:p w:rsidR="002C3D0E" w:rsidRDefault="002C3D0E" w:rsidP="002C3D0E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8"/>
        </w:rPr>
      </w:pPr>
      <w:r w:rsidRPr="002C3D0E">
        <w:rPr>
          <w:rFonts w:eastAsia="Times New Roman"/>
          <w:i/>
          <w:sz w:val="24"/>
          <w:szCs w:val="28"/>
        </w:rPr>
        <w:t>Техника владения мячом включает в себя следующие приемы: ловлю, передачи, ведение и броски мяча в корзину.</w:t>
      </w:r>
    </w:p>
    <w:p w:rsidR="002C3D0E" w:rsidRPr="002C3D0E" w:rsidRDefault="002C3D0E" w:rsidP="002C3D0E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8"/>
        </w:rPr>
      </w:pPr>
    </w:p>
    <w:p w:rsidR="002C3D0E" w:rsidRPr="00E721FB" w:rsidRDefault="002C3D0E" w:rsidP="002C3D0E">
      <w:pPr>
        <w:ind w:firstLine="709"/>
        <w:contextualSpacing/>
        <w:jc w:val="both"/>
        <w:rPr>
          <w:b/>
          <w:bCs/>
          <w:sz w:val="24"/>
          <w:szCs w:val="28"/>
        </w:rPr>
      </w:pPr>
      <w:r w:rsidRPr="00E721FB">
        <w:rPr>
          <w:b/>
          <w:bCs/>
          <w:sz w:val="24"/>
          <w:szCs w:val="28"/>
        </w:rPr>
        <w:t>Рекомендации по оцениванию устных ответов студентов: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 xml:space="preserve">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темы. 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 xml:space="preserve">Критерии оценки: 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правильность ответа по содержанию задания (учитывается количество и характер ошибок при ответе);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полнота и глубина ответа (учитывается количество усвоенных фактов, понятий и т.п.);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сознательность ответа (учитывается понимание излагаемого материала);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логика изложения материала (учитывается умение строить целостный, последовательный рассказ, грамотно пользоваться специальной терминологией);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использованных приемов и способов решения поставленной учебной задачи (учитывается умение использовать наиболее прогрессивные и эффективные способы достижения цели);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своевременность и эффективность использования наглядных пособий и технических средств при ответе (учитывается грамотно и с пользой применять наглядность и демонстрационный опыт при устном ответе);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использование дополнительного материала (обязательное условие);</w:t>
      </w:r>
    </w:p>
    <w:p w:rsidR="002C3D0E" w:rsidRPr="00E721FB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E721FB">
        <w:rPr>
          <w:bCs/>
          <w:sz w:val="24"/>
          <w:szCs w:val="28"/>
        </w:rPr>
        <w:t>– рациональность использования времени, отведенного на задание (не одобряется затянутость выполнения задания, устного ответа во времени, с учетом индивидуальных особенностей студентов).</w:t>
      </w:r>
    </w:p>
    <w:p w:rsidR="002C3D0E" w:rsidRPr="00E721FB" w:rsidRDefault="002C3D0E" w:rsidP="002C3D0E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«отлично»</w:t>
      </w:r>
      <w:r w:rsidRPr="00E721FB">
        <w:rPr>
          <w:rFonts w:eastAsia="Calibri"/>
          <w:sz w:val="24"/>
          <w:szCs w:val="28"/>
        </w:rPr>
        <w:t> ставится, если студент: 1) полно и аргументировано отвечает по содержанию вопроса;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правильно.</w:t>
      </w:r>
    </w:p>
    <w:p w:rsidR="002C3D0E" w:rsidRPr="00E721FB" w:rsidRDefault="002C3D0E" w:rsidP="002C3D0E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«хорошо»</w:t>
      </w:r>
      <w:r w:rsidRPr="00E721FB">
        <w:rPr>
          <w:rFonts w:eastAsia="Calibri"/>
          <w:sz w:val="24"/>
          <w:szCs w:val="28"/>
        </w:rPr>
        <w:t> ставится, если студент дает ответ, удовлетворяющий тем же требованиям, что и для оценки «5», но допускает 1-2 ошибки, которые сам же исправляет.</w:t>
      </w:r>
    </w:p>
    <w:p w:rsidR="002C3D0E" w:rsidRPr="00E721FB" w:rsidRDefault="002C3D0E" w:rsidP="002C3D0E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lastRenderedPageBreak/>
        <w:t>Оценка «удовлетворительно»</w:t>
      </w:r>
      <w:r w:rsidRPr="00E721FB">
        <w:rPr>
          <w:rFonts w:eastAsia="Calibri"/>
          <w:sz w:val="24"/>
          <w:szCs w:val="28"/>
        </w:rPr>
        <w:t> ставится, если студент обнаруживает знание и понимание основных положений данного вопроса,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ошибки.</w:t>
      </w:r>
    </w:p>
    <w:p w:rsidR="002C3D0E" w:rsidRPr="00E721FB" w:rsidRDefault="002C3D0E" w:rsidP="002C3D0E">
      <w:pPr>
        <w:ind w:firstLine="709"/>
        <w:contextualSpacing/>
        <w:jc w:val="both"/>
        <w:rPr>
          <w:rFonts w:eastAsia="Calibri"/>
          <w:sz w:val="24"/>
          <w:szCs w:val="28"/>
        </w:rPr>
      </w:pPr>
      <w:r w:rsidRPr="00E721FB">
        <w:rPr>
          <w:rFonts w:eastAsia="Calibri"/>
          <w:b/>
          <w:bCs/>
          <w:sz w:val="24"/>
          <w:szCs w:val="28"/>
        </w:rPr>
        <w:t>Оценка «неудовлетворительно»</w:t>
      </w:r>
      <w:r w:rsidRPr="00E721FB">
        <w:rPr>
          <w:rFonts w:eastAsia="Calibri"/>
          <w:sz w:val="24"/>
          <w:szCs w:val="28"/>
        </w:rPr>
        <w:t xml:space="preserve"> ставится, если студент обнаруживает незнание ответа на соответствующий вопрос,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студента, которые являются серьезным препятствием к успешному овладению последующим материалом.</w:t>
      </w:r>
    </w:p>
    <w:p w:rsidR="003B20B3" w:rsidRPr="000E08E6" w:rsidRDefault="003B20B3" w:rsidP="003B20B3">
      <w:pPr>
        <w:spacing w:after="0" w:line="240" w:lineRule="auto"/>
        <w:ind w:firstLine="709"/>
        <w:jc w:val="both"/>
        <w:rPr>
          <w:rFonts w:eastAsia="Times New Roman"/>
          <w:sz w:val="24"/>
          <w:szCs w:val="28"/>
        </w:rPr>
      </w:pPr>
    </w:p>
    <w:p w:rsidR="002C3D0E" w:rsidRPr="00877EC1" w:rsidRDefault="002C3D0E" w:rsidP="002C3D0E">
      <w:pPr>
        <w:ind w:firstLine="708"/>
        <w:jc w:val="both"/>
        <w:rPr>
          <w:b/>
        </w:rPr>
      </w:pPr>
      <w:r w:rsidRPr="006F66AA">
        <w:rPr>
          <w:b/>
        </w:rPr>
        <w:t>Блок B</w:t>
      </w:r>
      <w:r w:rsidRPr="006F66AA">
        <w:rPr>
          <w:i/>
        </w:rPr>
        <w:t xml:space="preserve"> </w:t>
      </w:r>
      <w:r w:rsidRPr="00877EC1">
        <w:rPr>
          <w:b/>
        </w:rPr>
        <w:t>Оценочные средства для диагностирования сформированности уровня компетенций «уметь»</w:t>
      </w:r>
    </w:p>
    <w:p w:rsidR="00A048FF" w:rsidRPr="00D3408E" w:rsidRDefault="00A048FF" w:rsidP="00D340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Cs/>
          <w:sz w:val="24"/>
          <w:szCs w:val="24"/>
        </w:rPr>
      </w:pPr>
      <w:r w:rsidRPr="00D3408E">
        <w:rPr>
          <w:rFonts w:eastAsia="Calibri"/>
          <w:sz w:val="24"/>
          <w:szCs w:val="24"/>
        </w:rPr>
        <w:t>В.1 Тесты, определяющие уровень физической подготовленности студентов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3"/>
      </w:tblGrid>
      <w:tr w:rsidR="00A048FF" w:rsidRPr="00A048FF" w:rsidTr="00A048FF">
        <w:trPr>
          <w:jc w:val="center"/>
        </w:trPr>
        <w:tc>
          <w:tcPr>
            <w:tcW w:w="22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b/>
                <w:sz w:val="24"/>
                <w:szCs w:val="24"/>
              </w:rPr>
              <w:t>Характеристика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b/>
                <w:sz w:val="24"/>
                <w:szCs w:val="24"/>
              </w:rPr>
              <w:t>направленности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b/>
                <w:sz w:val="24"/>
                <w:szCs w:val="24"/>
              </w:rPr>
              <w:t>тестов</w:t>
            </w:r>
          </w:p>
        </w:tc>
        <w:tc>
          <w:tcPr>
            <w:tcW w:w="354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sz w:val="24"/>
                <w:szCs w:val="24"/>
              </w:rPr>
              <w:t>Девушки</w:t>
            </w:r>
          </w:p>
        </w:tc>
        <w:tc>
          <w:tcPr>
            <w:tcW w:w="353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b/>
                <w:sz w:val="24"/>
                <w:szCs w:val="24"/>
              </w:rPr>
              <w:t>Юноши</w:t>
            </w: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b/>
                <w:sz w:val="24"/>
                <w:szCs w:val="24"/>
              </w:rPr>
              <w:t>Баллы</w:t>
            </w: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Тест на скоростно-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 xml:space="preserve">силовую 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выносливость: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Бег – 100м </w:t>
            </w:r>
            <w:r w:rsidRPr="00A048FF">
              <w:rPr>
                <w:rFonts w:eastAsia="Times New Roman"/>
                <w:sz w:val="24"/>
                <w:szCs w:val="24"/>
              </w:rPr>
              <w:t>(сек.)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15,7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16,0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17,0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17,9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18,7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13,2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13.8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14,0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14,3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14,6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 xml:space="preserve">Тест на силовую подготовку: </w:t>
            </w: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Поднимание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туловища </w:t>
            </w:r>
            <w:r w:rsidRPr="00A048FF">
              <w:rPr>
                <w:rFonts w:eastAsia="Times New Roman"/>
                <w:sz w:val="24"/>
                <w:szCs w:val="24"/>
              </w:rPr>
              <w:t>из положения «лежа на спине», руки за голову, ноги закреплены (кол. раз)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Подтягивание на перекладине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(кол-во раз), вес до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85кг.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Более 85кг.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15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12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9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7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5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Подтягивание в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висе лежа </w:t>
            </w:r>
            <w:r w:rsidRPr="00A048FF">
              <w:rPr>
                <w:rFonts w:eastAsia="Times New Roman"/>
                <w:sz w:val="24"/>
                <w:szCs w:val="24"/>
              </w:rPr>
              <w:t>(перекладина на</w:t>
            </w: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sz w:val="24"/>
                <w:szCs w:val="24"/>
              </w:rPr>
              <w:t>высоте 90см.),</w:t>
            </w: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Сгибание и разгибание рук </w:t>
            </w:r>
            <w:r w:rsidRPr="00A048FF">
              <w:rPr>
                <w:rFonts w:eastAsia="Times New Roman"/>
                <w:sz w:val="24"/>
                <w:szCs w:val="24"/>
              </w:rPr>
              <w:t>в упоре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на брусьях; на скамейке (кол-во раз)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Поднимание в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висе ног </w:t>
            </w:r>
            <w:r w:rsidRPr="00A048FF">
              <w:rPr>
                <w:rFonts w:eastAsia="Times New Roman"/>
                <w:sz w:val="24"/>
                <w:szCs w:val="24"/>
              </w:rPr>
              <w:t>до касания перекладины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(кол-во раз)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Тест на прыгучесть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>Прыжки в длину с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места </w:t>
            </w:r>
            <w:r w:rsidRPr="00A048FF">
              <w:rPr>
                <w:rFonts w:eastAsia="Times New Roman"/>
                <w:sz w:val="24"/>
                <w:szCs w:val="24"/>
              </w:rPr>
              <w:t>(см).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bCs/>
                <w:sz w:val="24"/>
                <w:szCs w:val="24"/>
              </w:rPr>
              <w:t>170</w:t>
            </w: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Тест на общую выносливость: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Бег2000м </w:t>
            </w:r>
            <w:r w:rsidRPr="00A048FF">
              <w:rPr>
                <w:rFonts w:eastAsia="Times New Roman"/>
                <w:sz w:val="24"/>
                <w:szCs w:val="24"/>
              </w:rPr>
              <w:t>(мин/с.)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Вес до 70кг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более 70кг.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10,15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10,35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10,50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11,20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11,15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11,35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11,50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12,40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12,10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13,15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A048FF" w:rsidRPr="00A048FF" w:rsidTr="00A048FF">
        <w:trPr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lastRenderedPageBreak/>
              <w:t>Тест на общую выносливость: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b/>
                <w:bCs/>
                <w:sz w:val="24"/>
                <w:szCs w:val="24"/>
              </w:rPr>
              <w:t xml:space="preserve">Бег3000м </w:t>
            </w:r>
            <w:r w:rsidRPr="00A048FF">
              <w:rPr>
                <w:rFonts w:eastAsia="Times New Roman"/>
                <w:sz w:val="24"/>
                <w:szCs w:val="24"/>
              </w:rPr>
              <w:t>(мин/с.)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Вес до 85кг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более 85кг.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12,00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12,30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12,35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13,10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13,10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13,50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13,50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14,40</w:t>
            </w:r>
          </w:p>
        </w:tc>
        <w:tc>
          <w:tcPr>
            <w:tcW w:w="70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14,30</w:t>
            </w:r>
          </w:p>
          <w:p w:rsidR="00A048FF" w:rsidRPr="00A048FF" w:rsidRDefault="00A048FF" w:rsidP="00A04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048FF">
              <w:rPr>
                <w:rFonts w:eastAsia="Times New Roman"/>
                <w:bCs/>
                <w:sz w:val="20"/>
                <w:szCs w:val="20"/>
              </w:rPr>
              <w:t>15,30</w:t>
            </w:r>
          </w:p>
        </w:tc>
      </w:tr>
    </w:tbl>
    <w:p w:rsidR="00A048FF" w:rsidRPr="00A048FF" w:rsidRDefault="00A048FF" w:rsidP="00A048FF">
      <w:pPr>
        <w:tabs>
          <w:tab w:val="num" w:pos="1004"/>
        </w:tabs>
        <w:suppressAutoHyphens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A048FF" w:rsidRPr="00A048FF" w:rsidRDefault="00A048FF" w:rsidP="00A048FF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000000"/>
          <w:sz w:val="24"/>
          <w:szCs w:val="24"/>
        </w:rPr>
      </w:pPr>
      <w:r w:rsidRPr="00A048FF">
        <w:rPr>
          <w:rFonts w:eastAsia="Times New Roman"/>
          <w:b/>
          <w:iCs/>
          <w:color w:val="000000"/>
          <w:sz w:val="24"/>
          <w:szCs w:val="24"/>
        </w:rPr>
        <w:t>Контрольные упражнения для оценки физической подготовленности</w:t>
      </w:r>
    </w:p>
    <w:p w:rsidR="00A048FF" w:rsidRPr="00A048FF" w:rsidRDefault="00A048FF" w:rsidP="00A048FF">
      <w:pPr>
        <w:shd w:val="clear" w:color="auto" w:fill="FFFFFF"/>
        <w:spacing w:after="0" w:line="240" w:lineRule="auto"/>
        <w:jc w:val="center"/>
        <w:rPr>
          <w:rFonts w:eastAsia="Times New Roman"/>
          <w:b/>
          <w:iCs/>
          <w:color w:val="000000"/>
          <w:sz w:val="24"/>
          <w:szCs w:val="24"/>
          <w:lang w:val="en-US"/>
        </w:rPr>
      </w:pPr>
      <w:r w:rsidRPr="00A048FF">
        <w:rPr>
          <w:rFonts w:eastAsia="Times New Roman"/>
          <w:b/>
          <w:iCs/>
          <w:color w:val="000000"/>
          <w:sz w:val="24"/>
          <w:szCs w:val="24"/>
        </w:rPr>
        <w:t xml:space="preserve"> студентов специальной медицинской группы</w:t>
      </w:r>
    </w:p>
    <w:p w:rsidR="00A048FF" w:rsidRPr="00A048FF" w:rsidRDefault="00A048FF" w:rsidP="00A048FF">
      <w:pPr>
        <w:shd w:val="clear" w:color="auto" w:fill="FFFFFF"/>
        <w:spacing w:after="0" w:line="240" w:lineRule="auto"/>
        <w:jc w:val="center"/>
        <w:rPr>
          <w:rFonts w:eastAsia="Times New Roman"/>
          <w:iCs/>
          <w:color w:val="000000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3801"/>
        <w:gridCol w:w="720"/>
        <w:gridCol w:w="909"/>
        <w:gridCol w:w="897"/>
        <w:gridCol w:w="914"/>
        <w:gridCol w:w="897"/>
        <w:gridCol w:w="978"/>
      </w:tblGrid>
      <w:tr w:rsidR="00A048FF" w:rsidRPr="00A048FF" w:rsidTr="00A048FF">
        <w:trPr>
          <w:trHeight w:hRule="exact" w:val="59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88" w:lineRule="exact"/>
              <w:ind w:right="19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Пол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754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Оценки в баллах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A048FF" w:rsidRPr="00A048FF" w:rsidTr="00A048FF">
        <w:trPr>
          <w:trHeight w:hRule="exact" w:val="391"/>
          <w:jc w:val="center"/>
        </w:trPr>
        <w:tc>
          <w:tcPr>
            <w:tcW w:w="4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1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Сгибание и выпрямление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рук в упоре гимнастической скамейке (количество раз)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ж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048FF" w:rsidRPr="00A048FF" w:rsidTr="00A048FF">
        <w:trPr>
          <w:trHeight w:hRule="exact" w:val="640"/>
          <w:jc w:val="center"/>
        </w:trPr>
        <w:tc>
          <w:tcPr>
            <w:tcW w:w="418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A048FF" w:rsidRPr="00A048FF" w:rsidRDefault="00A048FF" w:rsidP="00A04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01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A048FF" w:rsidRPr="00A048FF" w:rsidRDefault="00A048FF" w:rsidP="00A04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149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A048FF" w:rsidRPr="00A048FF" w:rsidTr="00A048FF">
        <w:trPr>
          <w:trHeight w:val="1165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Поднимание туловища   в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color w:val="000000"/>
                <w:sz w:val="24"/>
                <w:szCs w:val="24"/>
              </w:rPr>
              <w:t>сед из положения лежа на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color w:val="000000"/>
                <w:sz w:val="24"/>
                <w:szCs w:val="24"/>
              </w:rPr>
              <w:t>спине, руки   за  головой,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color w:val="000000"/>
                <w:sz w:val="24"/>
                <w:szCs w:val="24"/>
              </w:rPr>
              <w:t>ноги закреплены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144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</w:tr>
      <w:tr w:rsidR="00A048FF" w:rsidRPr="00A048FF" w:rsidTr="00A048FF">
        <w:trPr>
          <w:trHeight w:hRule="exact" w:val="678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302" w:lineRule="exact"/>
              <w:ind w:hanging="10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Прыжки в длину с места (см)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 xml:space="preserve">ж </w:t>
            </w:r>
          </w:p>
          <w:p w:rsidR="00A048FF" w:rsidRPr="00A048FF" w:rsidRDefault="00A048FF" w:rsidP="00A048FF">
            <w:pPr>
              <w:shd w:val="clear" w:color="auto" w:fill="FFFFFF"/>
              <w:spacing w:after="0" w:line="293" w:lineRule="exact"/>
              <w:ind w:left="91" w:right="101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93" w:lineRule="exact"/>
              <w:ind w:left="72" w:right="72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180 230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93" w:lineRule="exact"/>
              <w:ind w:left="82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170 220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98" w:lineRule="exact"/>
              <w:ind w:left="91" w:right="67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160 210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93" w:lineRule="exact"/>
              <w:ind w:left="91" w:right="67" w:hanging="29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150 200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98" w:lineRule="exact"/>
              <w:ind w:left="82" w:right="115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145 190</w:t>
            </w:r>
          </w:p>
        </w:tc>
      </w:tr>
      <w:tr w:rsidR="00A048FF" w:rsidRPr="00A048FF" w:rsidTr="00A048FF">
        <w:trPr>
          <w:trHeight w:val="80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A048FF">
                <w:rPr>
                  <w:rFonts w:eastAsia="Times New Roman"/>
                  <w:sz w:val="24"/>
                  <w:szCs w:val="24"/>
                </w:rPr>
                <w:t>2 км</w:t>
              </w:r>
            </w:smartTag>
            <w:r w:rsidRPr="00A048FF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A048FF">
                <w:rPr>
                  <w:rFonts w:eastAsia="Times New Roman"/>
                  <w:sz w:val="24"/>
                  <w:szCs w:val="24"/>
                </w:rPr>
                <w:t>3 км</w:t>
              </w:r>
            </w:smartTag>
            <w:r w:rsidRPr="00A048FF">
              <w:rPr>
                <w:rFonts w:eastAsia="Times New Roman"/>
                <w:sz w:val="24"/>
                <w:szCs w:val="24"/>
              </w:rPr>
              <w:t xml:space="preserve"> без учёта времени</w:t>
            </w:r>
          </w:p>
        </w:tc>
      </w:tr>
      <w:tr w:rsidR="00A048FF" w:rsidRPr="00A048FF" w:rsidTr="00A048FF">
        <w:trPr>
          <w:trHeight w:val="786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Бег в чередовании с ходьбой на лыжах.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ж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м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A048FF">
                <w:rPr>
                  <w:rFonts w:eastAsia="Times New Roman"/>
                  <w:color w:val="000000"/>
                  <w:sz w:val="24"/>
                  <w:szCs w:val="24"/>
                </w:rPr>
                <w:t>2 км</w:t>
              </w:r>
            </w:smartTag>
            <w:r w:rsidRPr="00A048FF">
              <w:rPr>
                <w:rFonts w:eastAsia="Times New Roman"/>
                <w:color w:val="000000"/>
                <w:sz w:val="24"/>
                <w:szCs w:val="24"/>
              </w:rPr>
              <w:t xml:space="preserve"> без учета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color w:val="000000"/>
                <w:sz w:val="24"/>
                <w:szCs w:val="24"/>
              </w:rPr>
              <w:t>времени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A048FF">
                <w:rPr>
                  <w:rFonts w:eastAsia="Times New Roman"/>
                  <w:color w:val="000000"/>
                  <w:sz w:val="24"/>
                  <w:szCs w:val="24"/>
                </w:rPr>
                <w:t>3 км</w:t>
              </w:r>
            </w:smartTag>
            <w:r w:rsidRPr="00A048FF">
              <w:rPr>
                <w:rFonts w:eastAsia="Times New Roman"/>
                <w:color w:val="000000"/>
                <w:sz w:val="24"/>
                <w:szCs w:val="24"/>
              </w:rPr>
              <w:t xml:space="preserve">  без учёта времени</w:t>
            </w:r>
          </w:p>
        </w:tc>
      </w:tr>
      <w:tr w:rsidR="00A048FF" w:rsidRPr="00A048FF" w:rsidTr="00A048FF">
        <w:trPr>
          <w:trHeight w:val="980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93" w:lineRule="exact"/>
              <w:ind w:firstLine="5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Упражнения      с     мячом (баскетбол, волейбол)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 xml:space="preserve">  ж</w:t>
            </w:r>
          </w:p>
          <w:p w:rsidR="00A048FF" w:rsidRPr="00A048FF" w:rsidRDefault="00A048FF" w:rsidP="00A048FF">
            <w:pPr>
              <w:shd w:val="clear" w:color="auto" w:fill="FFFFFF"/>
              <w:spacing w:after="0" w:line="283" w:lineRule="exact"/>
              <w:ind w:left="-26" w:right="91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Продемонстриро</w:t>
            </w:r>
            <w:r w:rsidRPr="00A048FF">
              <w:rPr>
                <w:rFonts w:eastAsia="Times New Roman"/>
                <w:color w:val="000000"/>
                <w:sz w:val="24"/>
                <w:szCs w:val="24"/>
              </w:rPr>
              <w:softHyphen/>
              <w:t>вать    технику    выполнения элементов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color w:val="000000"/>
                <w:sz w:val="24"/>
                <w:szCs w:val="24"/>
              </w:rPr>
              <w:t>с качественным ре</w:t>
            </w:r>
            <w:r w:rsidRPr="00A048FF">
              <w:rPr>
                <w:rFonts w:eastAsia="Times New Roman"/>
                <w:color w:val="000000"/>
                <w:sz w:val="24"/>
                <w:szCs w:val="24"/>
              </w:rPr>
              <w:softHyphen/>
              <w:t>зультатом</w:t>
            </w:r>
          </w:p>
        </w:tc>
      </w:tr>
      <w:tr w:rsidR="00A048FF" w:rsidRPr="00A048FF" w:rsidTr="00A048FF">
        <w:trPr>
          <w:trHeight w:val="582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53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A048FF" w:rsidRPr="00A048FF" w:rsidRDefault="00A048FF" w:rsidP="00A048FF">
            <w:pPr>
              <w:shd w:val="clear" w:color="auto" w:fill="FFFFFF"/>
              <w:spacing w:after="0" w:line="298" w:lineRule="exact"/>
              <w:ind w:firstLine="19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Упражнение на гибкость (наклон вперед с опусканием   рук   ниже   уровня</w:t>
            </w:r>
            <w:r w:rsidRPr="00A048FF">
              <w:rPr>
                <w:rFonts w:eastAsia="Times New Roman"/>
                <w:sz w:val="24"/>
                <w:szCs w:val="24"/>
              </w:rPr>
              <w:t xml:space="preserve"> </w:t>
            </w:r>
            <w:r w:rsidRPr="00A048FF">
              <w:rPr>
                <w:rFonts w:eastAsia="Times New Roman"/>
                <w:color w:val="000000"/>
                <w:sz w:val="24"/>
                <w:szCs w:val="24"/>
              </w:rPr>
              <w:t>скамейки)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ж</w:t>
            </w:r>
          </w:p>
          <w:p w:rsidR="00A048FF" w:rsidRPr="00A048FF" w:rsidRDefault="00A048FF" w:rsidP="00A048FF">
            <w:pPr>
              <w:shd w:val="clear" w:color="auto" w:fill="FFFFFF"/>
              <w:spacing w:after="0" w:line="293" w:lineRule="exact"/>
              <w:ind w:left="115" w:right="7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38"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  <w:p w:rsidR="00A048FF" w:rsidRPr="00A048FF" w:rsidRDefault="00A048FF" w:rsidP="00A048FF">
            <w:pPr>
              <w:shd w:val="clear" w:color="auto" w:fill="FFFFFF"/>
              <w:spacing w:after="0" w:line="230" w:lineRule="exact"/>
              <w:ind w:right="10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35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  <w:p w:rsidR="00A048FF" w:rsidRPr="00A048FF" w:rsidRDefault="00A048FF" w:rsidP="00A048FF">
            <w:pPr>
              <w:shd w:val="clear" w:color="auto" w:fill="FFFFFF"/>
              <w:spacing w:after="0" w:line="230" w:lineRule="exact"/>
              <w:ind w:right="11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  <w:p w:rsidR="00A048FF" w:rsidRPr="00A048FF" w:rsidRDefault="00A048FF" w:rsidP="00A048FF">
            <w:pPr>
              <w:shd w:val="clear" w:color="auto" w:fill="FFFFFF"/>
              <w:spacing w:after="0" w:line="240" w:lineRule="auto"/>
              <w:ind w:right="19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</w:tr>
      <w:tr w:rsidR="00A048FF" w:rsidRPr="00A048FF" w:rsidTr="00A048FF">
        <w:trPr>
          <w:trHeight w:val="814"/>
          <w:jc w:val="center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FF" w:rsidRPr="00A048FF" w:rsidRDefault="00A048FF" w:rsidP="00A048FF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8</w:t>
            </w:r>
          </w:p>
          <w:p w:rsidR="00A048FF" w:rsidRPr="00A048FF" w:rsidRDefault="00A048FF" w:rsidP="00A048FF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048FF" w:rsidRPr="00A048FF" w:rsidRDefault="00A048FF" w:rsidP="00A048FF">
            <w:pPr>
              <w:tabs>
                <w:tab w:val="left" w:pos="4114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FF" w:rsidRPr="00A048FF" w:rsidRDefault="00A048FF" w:rsidP="00A048F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Плавание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FF" w:rsidRPr="00A048FF" w:rsidRDefault="00A048FF" w:rsidP="00A048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м</w:t>
            </w:r>
          </w:p>
          <w:p w:rsidR="00A048FF" w:rsidRPr="00A048FF" w:rsidRDefault="00A048FF" w:rsidP="00A048F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ж</w:t>
            </w:r>
          </w:p>
        </w:tc>
        <w:tc>
          <w:tcPr>
            <w:tcW w:w="45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8FF" w:rsidRPr="00A048FF" w:rsidRDefault="00A048FF" w:rsidP="00A048F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10 минут без учёта времени</w:t>
            </w:r>
          </w:p>
        </w:tc>
      </w:tr>
    </w:tbl>
    <w:p w:rsidR="00A048FF" w:rsidRPr="00A048FF" w:rsidRDefault="00A048FF" w:rsidP="00A048FF">
      <w:pPr>
        <w:shd w:val="clear" w:color="auto" w:fill="FFFFFF"/>
        <w:spacing w:before="5" w:after="0" w:line="283" w:lineRule="exact"/>
        <w:rPr>
          <w:rFonts w:eastAsia="Times New Roman"/>
          <w:i/>
          <w:iCs/>
          <w:color w:val="000000"/>
          <w:sz w:val="28"/>
          <w:szCs w:val="28"/>
        </w:rPr>
      </w:pPr>
    </w:p>
    <w:p w:rsidR="00A048FF" w:rsidRPr="00A048FF" w:rsidRDefault="00A048FF" w:rsidP="00D340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048FF">
        <w:rPr>
          <w:rFonts w:eastAsia="Calibri"/>
          <w:b/>
          <w:sz w:val="24"/>
          <w:szCs w:val="24"/>
        </w:rPr>
        <w:t xml:space="preserve">Контрольные упражнения для оценки спортивно-технической </w:t>
      </w:r>
    </w:p>
    <w:p w:rsidR="00A048FF" w:rsidRPr="00A048FF" w:rsidRDefault="00A048FF" w:rsidP="00D340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sz w:val="24"/>
          <w:szCs w:val="24"/>
        </w:rPr>
      </w:pPr>
      <w:r w:rsidRPr="00A048FF">
        <w:rPr>
          <w:rFonts w:eastAsia="Calibri"/>
          <w:b/>
          <w:sz w:val="24"/>
          <w:szCs w:val="24"/>
        </w:rPr>
        <w:t>подготовки студентов по баскетболу</w:t>
      </w:r>
    </w:p>
    <w:p w:rsidR="00A048FF" w:rsidRPr="00A048FF" w:rsidRDefault="00A048FF" w:rsidP="00D340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048FF">
        <w:rPr>
          <w:rFonts w:eastAsia="Calibri"/>
          <w:b/>
          <w:sz w:val="24"/>
          <w:szCs w:val="24"/>
          <w:lang w:val="en-US"/>
        </w:rPr>
        <w:t>I</w:t>
      </w:r>
      <w:r w:rsidRPr="00A048FF">
        <w:rPr>
          <w:rFonts w:eastAsia="Calibri"/>
          <w:b/>
          <w:sz w:val="24"/>
          <w:szCs w:val="24"/>
        </w:rPr>
        <w:t xml:space="preserve"> курс</w:t>
      </w:r>
    </w:p>
    <w:p w:rsidR="00A048FF" w:rsidRPr="00A048FF" w:rsidRDefault="00A048FF" w:rsidP="00D340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5386"/>
        <w:gridCol w:w="709"/>
        <w:gridCol w:w="567"/>
        <w:gridCol w:w="567"/>
        <w:gridCol w:w="567"/>
        <w:gridCol w:w="567"/>
        <w:gridCol w:w="561"/>
      </w:tblGrid>
      <w:tr w:rsidR="00A048FF" w:rsidRPr="00A048FF" w:rsidTr="00A048FF">
        <w:tc>
          <w:tcPr>
            <w:tcW w:w="692" w:type="dxa"/>
            <w:vMerge w:val="restart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Пол</w:t>
            </w:r>
          </w:p>
        </w:tc>
        <w:tc>
          <w:tcPr>
            <w:tcW w:w="2829" w:type="dxa"/>
            <w:gridSpan w:val="5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Оценка в баллах</w:t>
            </w:r>
          </w:p>
        </w:tc>
      </w:tr>
      <w:tr w:rsidR="00A048FF" w:rsidRPr="00A048FF" w:rsidTr="00A048FF">
        <w:tc>
          <w:tcPr>
            <w:tcW w:w="692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048FF" w:rsidRPr="00A048FF" w:rsidTr="00A048FF">
        <w:tc>
          <w:tcPr>
            <w:tcW w:w="692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Штрафные броски (кол-во 10 попаданий из 10 попыток)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М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048FF" w:rsidRPr="00A048FF" w:rsidTr="00A048FF">
        <w:tc>
          <w:tcPr>
            <w:tcW w:w="692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Ведение мяча от пересечения средней и боковой линии по прямой,  2 шага – бросок в кольцо (кол-во технически правильных попаданий с 3-х попыток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М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A048FF" w:rsidRPr="00A048FF" w:rsidTr="00A048FF">
        <w:tc>
          <w:tcPr>
            <w:tcW w:w="692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Челночный бег (ведение мяча от лицевой линии за центральный круг, поворот на 180° с переводом мяча на левую руку, ведение до противопо</w:t>
            </w:r>
            <w:r w:rsidRPr="00A048FF">
              <w:rPr>
                <w:rFonts w:eastAsia="Calibri"/>
                <w:sz w:val="24"/>
                <w:szCs w:val="24"/>
              </w:rPr>
              <w:lastRenderedPageBreak/>
              <w:t>ложной лицевой линии, поворот, ведение мяча до старта) (секунды)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lastRenderedPageBreak/>
              <w:t>М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15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16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17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18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19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23</w:t>
            </w:r>
          </w:p>
        </w:tc>
      </w:tr>
    </w:tbl>
    <w:p w:rsidR="00A048FF" w:rsidRPr="00A048FF" w:rsidRDefault="00A048FF" w:rsidP="00D340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sz w:val="24"/>
          <w:szCs w:val="24"/>
        </w:rPr>
      </w:pPr>
    </w:p>
    <w:p w:rsidR="00A048FF" w:rsidRPr="00A048FF" w:rsidRDefault="00A048FF" w:rsidP="00D3408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048FF">
        <w:rPr>
          <w:rFonts w:eastAsia="Calibri"/>
          <w:b/>
          <w:sz w:val="24"/>
          <w:szCs w:val="24"/>
          <w:lang w:val="en-US"/>
        </w:rPr>
        <w:t xml:space="preserve">II </w:t>
      </w:r>
      <w:r w:rsidRPr="00A048FF">
        <w:rPr>
          <w:rFonts w:eastAsia="Calibri"/>
          <w:b/>
          <w:sz w:val="24"/>
          <w:szCs w:val="24"/>
        </w:rPr>
        <w:t>курс</w:t>
      </w: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528"/>
        <w:gridCol w:w="709"/>
        <w:gridCol w:w="567"/>
        <w:gridCol w:w="567"/>
        <w:gridCol w:w="567"/>
        <w:gridCol w:w="567"/>
        <w:gridCol w:w="561"/>
      </w:tblGrid>
      <w:tr w:rsidR="00A048FF" w:rsidRPr="00A048FF" w:rsidTr="00A048FF">
        <w:tc>
          <w:tcPr>
            <w:tcW w:w="550" w:type="dxa"/>
            <w:vMerge w:val="restart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Пол</w:t>
            </w:r>
          </w:p>
        </w:tc>
        <w:tc>
          <w:tcPr>
            <w:tcW w:w="2829" w:type="dxa"/>
            <w:gridSpan w:val="5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Оценка в баллах</w:t>
            </w:r>
          </w:p>
        </w:tc>
      </w:tr>
      <w:tr w:rsidR="00A048FF" w:rsidRPr="00A048FF" w:rsidTr="00A048FF">
        <w:tc>
          <w:tcPr>
            <w:tcW w:w="550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048FF" w:rsidRPr="00A048FF" w:rsidTr="00A048FF">
        <w:tc>
          <w:tcPr>
            <w:tcW w:w="550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Ведение мяча 2 шага, бросок в кольцо (6 попыток поочередно с каждой стороны) (количество попаданий)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М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048FF" w:rsidRPr="00A048FF" w:rsidTr="00A048FF">
        <w:tc>
          <w:tcPr>
            <w:tcW w:w="550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Челночный бег (ведение мяча за центр круга, поворот на 180°, ведение мяча левой рукой за центральный круг, поворот, ведение мяча до кольца, 2 шага, бросок с попаданием) (секунды)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М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9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10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11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12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14"/>
                <w:szCs w:val="14"/>
              </w:rPr>
              <w:t>Более</w:t>
            </w:r>
            <w:r w:rsidRPr="00A048FF">
              <w:rPr>
                <w:rFonts w:eastAsia="Calibri"/>
                <w:sz w:val="24"/>
                <w:szCs w:val="24"/>
              </w:rPr>
              <w:t xml:space="preserve"> 12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14"/>
                <w:szCs w:val="14"/>
              </w:rPr>
              <w:t>Более</w:t>
            </w:r>
            <w:r w:rsidRPr="00A048FF">
              <w:rPr>
                <w:rFonts w:eastAsia="Calibri"/>
                <w:sz w:val="24"/>
                <w:szCs w:val="24"/>
              </w:rPr>
              <w:t xml:space="preserve"> 14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048FF" w:rsidRPr="00A048FF" w:rsidTr="00A048FF">
        <w:tc>
          <w:tcPr>
            <w:tcW w:w="550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Боковые броски с 3-секундной зоны (6 раз поочередно с каждой стороны)</w:t>
            </w:r>
          </w:p>
          <w:p w:rsidR="00A048FF" w:rsidRPr="00A048FF" w:rsidRDefault="00A048FF" w:rsidP="00D3408E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(кол-во попаданий)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М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048FF" w:rsidRPr="00A048FF" w:rsidRDefault="00A048FF" w:rsidP="00956A1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sz w:val="24"/>
          <w:szCs w:val="24"/>
        </w:rPr>
      </w:pPr>
    </w:p>
    <w:p w:rsidR="00A048FF" w:rsidRPr="00A048FF" w:rsidRDefault="00A048FF" w:rsidP="00956A1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048FF">
        <w:rPr>
          <w:rFonts w:eastAsia="Calibri"/>
          <w:b/>
          <w:sz w:val="24"/>
          <w:szCs w:val="24"/>
          <w:lang w:val="en-US"/>
        </w:rPr>
        <w:t>III</w:t>
      </w:r>
      <w:r w:rsidRPr="00A048FF">
        <w:rPr>
          <w:rFonts w:eastAsia="Calibri"/>
          <w:b/>
          <w:sz w:val="24"/>
          <w:szCs w:val="24"/>
        </w:rPr>
        <w:t xml:space="preserve"> курс</w:t>
      </w:r>
    </w:p>
    <w:tbl>
      <w:tblPr>
        <w:tblW w:w="0" w:type="auto"/>
        <w:tblInd w:w="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5528"/>
        <w:gridCol w:w="709"/>
        <w:gridCol w:w="567"/>
        <w:gridCol w:w="567"/>
        <w:gridCol w:w="567"/>
        <w:gridCol w:w="567"/>
        <w:gridCol w:w="561"/>
      </w:tblGrid>
      <w:tr w:rsidR="00A048FF" w:rsidRPr="00A048FF" w:rsidTr="00A048FF">
        <w:tc>
          <w:tcPr>
            <w:tcW w:w="550" w:type="dxa"/>
            <w:vMerge w:val="restart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Упражнения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Пол</w:t>
            </w:r>
          </w:p>
        </w:tc>
        <w:tc>
          <w:tcPr>
            <w:tcW w:w="2829" w:type="dxa"/>
            <w:gridSpan w:val="5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Оценка в баллах</w:t>
            </w:r>
          </w:p>
        </w:tc>
      </w:tr>
      <w:tr w:rsidR="00A048FF" w:rsidRPr="00A048FF" w:rsidTr="00A048FF">
        <w:tc>
          <w:tcPr>
            <w:tcW w:w="550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048FF" w:rsidRPr="00A048FF" w:rsidRDefault="00A048FF" w:rsidP="00A048F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048FF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048FF" w:rsidRPr="00A048FF" w:rsidTr="00A048FF">
        <w:tc>
          <w:tcPr>
            <w:tcW w:w="550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Ведение мяча с центра площадки с броском в оба кольца (секунды)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М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16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17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18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19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20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A048FF" w:rsidRPr="00A048FF" w:rsidTr="00A048FF">
        <w:tc>
          <w:tcPr>
            <w:tcW w:w="550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Штрафные броски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 xml:space="preserve"> (кол-во попаданий из 6 попыток)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М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A048FF" w:rsidRPr="00A048FF" w:rsidTr="00A048FF">
        <w:tc>
          <w:tcPr>
            <w:tcW w:w="550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Учебная игра (2 периода по 10 минут)</w:t>
            </w:r>
          </w:p>
        </w:tc>
        <w:tc>
          <w:tcPr>
            <w:tcW w:w="709" w:type="dxa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М</w:t>
            </w:r>
          </w:p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A048FF">
              <w:rPr>
                <w:rFonts w:eastAsia="Calibri"/>
                <w:sz w:val="24"/>
                <w:szCs w:val="24"/>
              </w:rPr>
              <w:t>Ж</w:t>
            </w:r>
          </w:p>
        </w:tc>
        <w:tc>
          <w:tcPr>
            <w:tcW w:w="2829" w:type="dxa"/>
            <w:gridSpan w:val="5"/>
            <w:shd w:val="clear" w:color="auto" w:fill="auto"/>
          </w:tcPr>
          <w:p w:rsidR="00A048FF" w:rsidRPr="00A048FF" w:rsidRDefault="00A048FF" w:rsidP="00956A1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A048FF">
              <w:rPr>
                <w:rFonts w:eastAsia="Calibri"/>
                <w:sz w:val="16"/>
                <w:szCs w:val="16"/>
              </w:rPr>
              <w:t>Оценка преподавателем рациональных действий на площадке и знаний правил игры и жестов судьи</w:t>
            </w:r>
          </w:p>
        </w:tc>
      </w:tr>
    </w:tbl>
    <w:p w:rsidR="0004419C" w:rsidRDefault="0004419C" w:rsidP="0004419C">
      <w:pPr>
        <w:pStyle w:val="ReportMain"/>
        <w:suppressAutoHyphens/>
        <w:ind w:firstLine="425"/>
        <w:jc w:val="both"/>
        <w:rPr>
          <w:i/>
          <w:sz w:val="28"/>
        </w:rPr>
      </w:pPr>
    </w:p>
    <w:p w:rsidR="002C3D0E" w:rsidRPr="00842DAF" w:rsidRDefault="0004419C" w:rsidP="002C3D0E">
      <w:pPr>
        <w:jc w:val="both"/>
        <w:rPr>
          <w:rFonts w:eastAsia="Calibri"/>
          <w:b/>
        </w:rPr>
      </w:pPr>
      <w:r w:rsidRPr="0078687E">
        <w:rPr>
          <w:b/>
          <w:szCs w:val="24"/>
        </w:rPr>
        <w:t>Блок C</w:t>
      </w:r>
      <w:r w:rsidRPr="0078687E">
        <w:rPr>
          <w:i/>
          <w:szCs w:val="24"/>
        </w:rPr>
        <w:t xml:space="preserve"> </w:t>
      </w:r>
      <w:r w:rsidR="002C3D0E" w:rsidRPr="00215EBC">
        <w:rPr>
          <w:b/>
        </w:rPr>
        <w:t xml:space="preserve"> </w:t>
      </w:r>
      <w:r w:rsidR="002C3D0E">
        <w:rPr>
          <w:b/>
        </w:rPr>
        <w:t xml:space="preserve">- </w:t>
      </w:r>
      <w:r w:rsidR="002C3D0E" w:rsidRPr="00842DAF">
        <w:rPr>
          <w:rFonts w:eastAsia="Calibri"/>
          <w:b/>
        </w:rPr>
        <w:t>Задания творческого уровня, позволяющие оценивать и диагностировать умения интегрировать знания различных областей, аргументировать собственную точку зрения</w:t>
      </w:r>
    </w:p>
    <w:p w:rsidR="0004419C" w:rsidRPr="0078687E" w:rsidRDefault="0004419C" w:rsidP="0004419C">
      <w:pPr>
        <w:pStyle w:val="ReportMain"/>
        <w:suppressAutoHyphens/>
        <w:ind w:firstLine="425"/>
        <w:jc w:val="center"/>
        <w:rPr>
          <w:i/>
          <w:szCs w:val="24"/>
        </w:rPr>
      </w:pPr>
    </w:p>
    <w:p w:rsidR="00A048FF" w:rsidRPr="0078687E" w:rsidRDefault="00A048FF" w:rsidP="00956A17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eastAsia="Times New Roman"/>
          <w:b/>
          <w:bCs/>
          <w:sz w:val="24"/>
          <w:szCs w:val="24"/>
        </w:rPr>
      </w:pPr>
      <w:r w:rsidRPr="0078687E">
        <w:rPr>
          <w:rFonts w:eastAsia="Times New Roman"/>
          <w:b/>
          <w:bCs/>
          <w:sz w:val="24"/>
          <w:szCs w:val="24"/>
        </w:rPr>
        <w:t>С.1 Примерные темы рефератов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игре в баскетбол.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проведения соревнований по баскетболу.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Организация и методика обучения подвижным играм.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Правила предупреждения травматизма при занятиях подвижными играми.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Специальная физическая и психологическая подготовка баскетболиста. Ее цели и задачи.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Правила баскетбола и судейство.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Психологическая подготовка баскетболистов к соревнованиям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Развитие баскетбола в России.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Совершенствование баскетбола.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Современные правила игры в баскетбол.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Техническая подготовка и тактические действия баскетболиста.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Феномен подросткового фанатизма — баскетбольные фанаты.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Формирование спортивного характера игрока на занятиях в баскетбольной секции.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Особенности занятий женским, мужским и детским баскетболом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Занятия баскетболом как средство сохранения и укрепления здоровья студентов.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Звёзды профессионального баскетбола Европы.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Звезды профессионального баскетбола России.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  <w:shd w:val="clear" w:color="auto" w:fill="FFFFFF"/>
        </w:rPr>
        <w:t>История происхождения и развития баскетбола.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4"/>
          <w:szCs w:val="24"/>
        </w:rPr>
      </w:pPr>
      <w:r w:rsidRPr="00A048FF">
        <w:rPr>
          <w:rFonts w:eastAsia="Times New Roman"/>
          <w:color w:val="000000"/>
          <w:sz w:val="24"/>
          <w:szCs w:val="24"/>
        </w:rPr>
        <w:t>Методы и принципы спортивной тренировки баскетболиста.</w:t>
      </w:r>
    </w:p>
    <w:p w:rsidR="00A048FF" w:rsidRPr="00A048FF" w:rsidRDefault="00A048FF" w:rsidP="00A048FF">
      <w:pPr>
        <w:numPr>
          <w:ilvl w:val="0"/>
          <w:numId w:val="15"/>
        </w:numPr>
        <w:suppressAutoHyphens/>
        <w:spacing w:after="0" w:line="240" w:lineRule="auto"/>
        <w:rPr>
          <w:rFonts w:eastAsia="Times New Roman"/>
          <w:b/>
          <w:sz w:val="28"/>
          <w:szCs w:val="28"/>
        </w:rPr>
      </w:pPr>
      <w:r w:rsidRPr="00A048FF">
        <w:rPr>
          <w:rFonts w:eastAsia="Times New Roman"/>
          <w:color w:val="000000"/>
          <w:sz w:val="24"/>
          <w:szCs w:val="24"/>
        </w:rPr>
        <w:t>Методы, принципы, содержание и периодизация спортивной тренировки.</w:t>
      </w:r>
    </w:p>
    <w:p w:rsidR="0004419C" w:rsidRDefault="0004419C" w:rsidP="0004419C">
      <w:pPr>
        <w:pStyle w:val="ReportMain"/>
        <w:suppressAutoHyphens/>
        <w:jc w:val="both"/>
        <w:rPr>
          <w:i/>
          <w:sz w:val="28"/>
        </w:rPr>
      </w:pP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Обучаемый должен уметь творчески использовать приобретенные знания, самостоятельно делать обобщения, совершенствовать навыки литературного изложения своих мыслей с использованием общенаучной и государственно-правовой терминологии, применять их на практике для разрешения той или иной жизненной ситуации.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Работа должна отвечать следующим обязательным требованиям: самостоятельность исследования; анализ учебной, учебно-методической, научной, нормативной литературы по теме исследования; связь предмета исследования с актуальными проблемами современной юридической науки; наличие у автора собственных суждений по проблемным вопросам темы; логичность изложения, убедительность представленного фактологического материала, аргументированность выводов и обобщений; научно-практическая значимость работы.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Р</w:t>
      </w:r>
      <w:r w:rsidRPr="00877EC1">
        <w:rPr>
          <w:bCs/>
          <w:sz w:val="24"/>
          <w:szCs w:val="28"/>
        </w:rPr>
        <w:t>абота представляет собой самостоятельное законченное исследование на выбранную тему, написанное лично студентом под руководством преподавателя, свидетельствующее о формировании общекультурных и профессиональных компетенций, позволяющих студенту решать профессиональные задачи.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 xml:space="preserve">В ходе написания работы студенту необходимо использовать учебную литературу, периодические издания, нормативно-справочный материал. 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Структурными элементами работы являются: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титульный лист;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задание кафедры;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отзыв научного руководителя;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аннотация;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содержание;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введение;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основная часть;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заключение;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список использованных источников;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>– приложения (при необходимости).</w:t>
      </w:r>
    </w:p>
    <w:p w:rsidR="002C3D0E" w:rsidRDefault="002C3D0E" w:rsidP="002C3D0E">
      <w:pPr>
        <w:ind w:firstLine="709"/>
        <w:contextualSpacing/>
        <w:jc w:val="both"/>
        <w:rPr>
          <w:bCs/>
          <w:sz w:val="24"/>
          <w:szCs w:val="28"/>
        </w:rPr>
      </w:pPr>
      <w:r w:rsidRPr="00877EC1">
        <w:rPr>
          <w:bCs/>
          <w:sz w:val="24"/>
          <w:szCs w:val="28"/>
        </w:rPr>
        <w:t xml:space="preserve">Все перечисленные элементы, кроме приложений, являются обязательными. При отсутствии в структуре работы любого из обязательных элементов она не принимается к рассмотрению. </w:t>
      </w:r>
    </w:p>
    <w:p w:rsidR="002C3D0E" w:rsidRPr="00877EC1" w:rsidRDefault="002C3D0E" w:rsidP="002C3D0E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«отлично»</w:t>
      </w:r>
      <w:r w:rsidRPr="00877EC1">
        <w:rPr>
          <w:bCs/>
          <w:sz w:val="24"/>
          <w:szCs w:val="28"/>
        </w:rPr>
        <w:t xml:space="preserve"> ставится</w:t>
      </w:r>
      <w:r w:rsidRPr="00877EC1">
        <w:rPr>
          <w:sz w:val="24"/>
          <w:szCs w:val="28"/>
        </w:rPr>
        <w:t>, если выполнены все требования к написанию и защите работы: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2C3D0E" w:rsidRPr="00877EC1" w:rsidRDefault="002C3D0E" w:rsidP="002C3D0E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«хорошо»</w:t>
      </w:r>
      <w:r w:rsidRPr="00877EC1">
        <w:rPr>
          <w:sz w:val="24"/>
          <w:szCs w:val="28"/>
        </w:rPr>
        <w:t xml:space="preserve"> – основные требования к работе и ее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работы; имеются упущения в оформлении; на дополнительные вопросы при защите даны неполные ответы.</w:t>
      </w:r>
    </w:p>
    <w:p w:rsidR="002C3D0E" w:rsidRPr="00877EC1" w:rsidRDefault="002C3D0E" w:rsidP="002C3D0E">
      <w:pPr>
        <w:ind w:firstLine="709"/>
        <w:contextualSpacing/>
        <w:jc w:val="both"/>
        <w:rPr>
          <w:sz w:val="24"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«удовлетворительно»</w:t>
      </w:r>
      <w:r w:rsidRPr="00877EC1">
        <w:rPr>
          <w:sz w:val="24"/>
          <w:szCs w:val="28"/>
        </w:rPr>
        <w:t xml:space="preserve"> – имеются существенные отступления от требований к работе. В частности: тема освещена лишь частично; допущены фактические ошибки в содержании работы или при ответе на дополнительные вопросы; во время защиты студент затрудняется с формулировкой выводов.</w:t>
      </w:r>
    </w:p>
    <w:p w:rsidR="002C3D0E" w:rsidRPr="00877EC1" w:rsidRDefault="002C3D0E" w:rsidP="002C3D0E">
      <w:pPr>
        <w:ind w:firstLine="709"/>
        <w:contextualSpacing/>
        <w:jc w:val="both"/>
        <w:rPr>
          <w:bCs/>
          <w:szCs w:val="28"/>
        </w:rPr>
      </w:pPr>
      <w:r w:rsidRPr="00877EC1">
        <w:rPr>
          <w:bCs/>
          <w:sz w:val="24"/>
          <w:szCs w:val="28"/>
        </w:rPr>
        <w:t xml:space="preserve">Оценка </w:t>
      </w:r>
      <w:r w:rsidRPr="00877EC1">
        <w:rPr>
          <w:b/>
          <w:bCs/>
          <w:sz w:val="24"/>
          <w:szCs w:val="28"/>
        </w:rPr>
        <w:t>«неудовлетворительно»</w:t>
      </w:r>
      <w:r w:rsidRPr="00877EC1">
        <w:rPr>
          <w:sz w:val="24"/>
          <w:szCs w:val="28"/>
        </w:rPr>
        <w:t xml:space="preserve"> – тема к работы не раскрыта, обнаруживается существенное непонимание проблемы или работа обучающимся не представлена</w:t>
      </w:r>
    </w:p>
    <w:p w:rsidR="002C3D0E" w:rsidRDefault="002C3D0E" w:rsidP="0004419C">
      <w:pPr>
        <w:pStyle w:val="ReportMain"/>
        <w:suppressAutoHyphens/>
        <w:jc w:val="both"/>
        <w:rPr>
          <w:i/>
          <w:sz w:val="28"/>
        </w:rPr>
      </w:pPr>
    </w:p>
    <w:p w:rsidR="00430F6D" w:rsidRDefault="00430F6D" w:rsidP="0004419C">
      <w:pPr>
        <w:pStyle w:val="ReportMain"/>
        <w:suppressAutoHyphens/>
        <w:jc w:val="both"/>
        <w:rPr>
          <w:i/>
          <w:sz w:val="28"/>
        </w:rPr>
      </w:pPr>
    </w:p>
    <w:p w:rsidR="00430F6D" w:rsidRDefault="00430F6D" w:rsidP="0004419C">
      <w:pPr>
        <w:pStyle w:val="ReportMain"/>
        <w:suppressAutoHyphens/>
        <w:jc w:val="both"/>
        <w:rPr>
          <w:i/>
          <w:sz w:val="28"/>
        </w:rPr>
      </w:pPr>
    </w:p>
    <w:p w:rsidR="00430F6D" w:rsidRDefault="00430F6D" w:rsidP="0004419C">
      <w:pPr>
        <w:pStyle w:val="ReportMain"/>
        <w:suppressAutoHyphens/>
        <w:jc w:val="both"/>
        <w:rPr>
          <w:i/>
          <w:sz w:val="28"/>
        </w:rPr>
      </w:pPr>
    </w:p>
    <w:p w:rsidR="00430F6D" w:rsidRPr="00A048FF" w:rsidRDefault="00430F6D" w:rsidP="0004419C">
      <w:pPr>
        <w:pStyle w:val="ReportMain"/>
        <w:suppressAutoHyphens/>
        <w:jc w:val="both"/>
        <w:rPr>
          <w:i/>
          <w:sz w:val="28"/>
        </w:rPr>
      </w:pPr>
    </w:p>
    <w:p w:rsidR="00430F6D" w:rsidRPr="008E0430" w:rsidRDefault="00430F6D" w:rsidP="00430F6D">
      <w:pPr>
        <w:tabs>
          <w:tab w:val="left" w:pos="1134"/>
        </w:tabs>
        <w:ind w:firstLine="709"/>
        <w:rPr>
          <w:rFonts w:eastAsia="Calibri"/>
          <w:b/>
          <w:sz w:val="24"/>
          <w:szCs w:val="28"/>
        </w:rPr>
      </w:pPr>
      <w:bookmarkStart w:id="6" w:name="_Hlk144416179"/>
      <w:r w:rsidRPr="008E0430">
        <w:rPr>
          <w:rFonts w:eastAsia="Calibri"/>
          <w:b/>
          <w:sz w:val="24"/>
          <w:szCs w:val="28"/>
        </w:rPr>
        <w:lastRenderedPageBreak/>
        <w:t xml:space="preserve">Блок </w:t>
      </w:r>
      <w:r w:rsidRPr="008E0430">
        <w:rPr>
          <w:rFonts w:eastAsia="Calibri"/>
          <w:b/>
          <w:sz w:val="24"/>
          <w:szCs w:val="28"/>
          <w:lang w:val="en-US"/>
        </w:rPr>
        <w:t>D</w:t>
      </w:r>
      <w:r w:rsidRPr="008E0430">
        <w:rPr>
          <w:rFonts w:eastAsia="Calibri"/>
          <w:b/>
          <w:sz w:val="24"/>
          <w:szCs w:val="28"/>
        </w:rPr>
        <w:t xml:space="preserve"> – Состав билета для промежуточной аттестации, проводимой в форме экзамена (зачета)</w:t>
      </w:r>
    </w:p>
    <w:p w:rsidR="00430F6D" w:rsidRDefault="00430F6D" w:rsidP="00430F6D">
      <w:pPr>
        <w:tabs>
          <w:tab w:val="left" w:pos="1134"/>
        </w:tabs>
        <w:spacing w:after="100" w:afterAutospacing="1" w:line="240" w:lineRule="auto"/>
        <w:contextualSpacing/>
        <w:jc w:val="center"/>
        <w:rPr>
          <w:rFonts w:eastAsia="Calibri"/>
          <w:b/>
          <w:sz w:val="28"/>
          <w:szCs w:val="28"/>
        </w:rPr>
      </w:pPr>
    </w:p>
    <w:p w:rsidR="00430F6D" w:rsidRPr="00567127" w:rsidRDefault="00430F6D" w:rsidP="00430F6D">
      <w:pPr>
        <w:spacing w:after="100" w:afterAutospacing="1" w:line="240" w:lineRule="auto"/>
        <w:contextualSpacing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567127">
        <w:rPr>
          <w:rFonts w:eastAsia="Calibri"/>
          <w:b/>
          <w:bCs/>
          <w:sz w:val="24"/>
          <w:szCs w:val="24"/>
        </w:rPr>
        <w:t>Орский гуманитарно-технологический институт (филиал)</w:t>
      </w:r>
    </w:p>
    <w:p w:rsidR="00430F6D" w:rsidRPr="00567127" w:rsidRDefault="00430F6D" w:rsidP="00430F6D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федерального государственного бюджетного образовательного учреждения</w:t>
      </w:r>
    </w:p>
    <w:p w:rsidR="00430F6D" w:rsidRPr="00567127" w:rsidRDefault="00430F6D" w:rsidP="00430F6D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567127">
        <w:rPr>
          <w:rFonts w:eastAsia="Calibri"/>
          <w:b/>
          <w:sz w:val="24"/>
          <w:szCs w:val="24"/>
        </w:rPr>
        <w:t>высшего образования «Оренбургский государственный университет»</w:t>
      </w:r>
    </w:p>
    <w:p w:rsidR="00430F6D" w:rsidRPr="00567127" w:rsidRDefault="00430F6D" w:rsidP="00430F6D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</w:p>
    <w:p w:rsidR="00430F6D" w:rsidRPr="00F814DD" w:rsidRDefault="00430F6D" w:rsidP="00430F6D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Факультет ____</w:t>
      </w:r>
      <w:r w:rsidRPr="0066359D">
        <w:rPr>
          <w:rFonts w:eastAsia="Calibri"/>
          <w:sz w:val="24"/>
          <w:szCs w:val="24"/>
          <w:u w:val="single"/>
        </w:rPr>
        <w:t>экономический</w:t>
      </w:r>
      <w:r w:rsidRPr="00F814DD">
        <w:rPr>
          <w:rFonts w:eastAsia="Calibri"/>
          <w:sz w:val="24"/>
          <w:szCs w:val="24"/>
        </w:rPr>
        <w:t>_________</w:t>
      </w:r>
    </w:p>
    <w:p w:rsidR="00430F6D" w:rsidRPr="00F814DD" w:rsidRDefault="00430F6D" w:rsidP="00430F6D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Кафедра _______</w:t>
      </w:r>
      <w:r w:rsidRPr="0066359D">
        <w:rPr>
          <w:rFonts w:eastAsia="Calibri"/>
          <w:sz w:val="24"/>
          <w:szCs w:val="24"/>
          <w:u w:val="single"/>
        </w:rPr>
        <w:t>менеджмента</w:t>
      </w:r>
      <w:r w:rsidRPr="00F814DD">
        <w:rPr>
          <w:rFonts w:eastAsia="Calibri"/>
          <w:sz w:val="24"/>
          <w:szCs w:val="24"/>
        </w:rPr>
        <w:t>___________________________</w:t>
      </w:r>
    </w:p>
    <w:p w:rsidR="00430F6D" w:rsidRPr="00F814DD" w:rsidRDefault="00430F6D" w:rsidP="00430F6D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Направление подготовки _____ </w:t>
      </w:r>
      <w:r w:rsidRPr="0066359D">
        <w:rPr>
          <w:rFonts w:eastAsia="Calibri"/>
          <w:sz w:val="24"/>
          <w:szCs w:val="24"/>
          <w:u w:val="single"/>
        </w:rPr>
        <w:t>Юриспруденция</w:t>
      </w:r>
      <w:r w:rsidRPr="00F814DD">
        <w:rPr>
          <w:rFonts w:eastAsia="Calibri"/>
          <w:sz w:val="24"/>
          <w:szCs w:val="24"/>
        </w:rPr>
        <w:t>______________________</w:t>
      </w:r>
    </w:p>
    <w:p w:rsidR="00430F6D" w:rsidRPr="00F814DD" w:rsidRDefault="00430F6D" w:rsidP="00430F6D">
      <w:pPr>
        <w:spacing w:after="100" w:afterAutospacing="1" w:line="240" w:lineRule="auto"/>
        <w:contextualSpacing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Профиль _______</w:t>
      </w:r>
      <w:r w:rsidRPr="00A972D4">
        <w:rPr>
          <w:rFonts w:eastAsia="Calibri"/>
          <w:sz w:val="24"/>
          <w:szCs w:val="24"/>
        </w:rPr>
        <w:t xml:space="preserve"> </w:t>
      </w:r>
      <w:r w:rsidRPr="0066359D">
        <w:rPr>
          <w:rFonts w:eastAsia="Calibri"/>
          <w:sz w:val="24"/>
          <w:szCs w:val="24"/>
          <w:u w:val="single"/>
        </w:rPr>
        <w:t>Гражданско-правовой</w:t>
      </w:r>
      <w:r w:rsidRPr="00F814DD">
        <w:rPr>
          <w:rFonts w:eastAsia="Calibri"/>
          <w:sz w:val="24"/>
          <w:szCs w:val="24"/>
        </w:rPr>
        <w:t xml:space="preserve"> ______________________________</w:t>
      </w:r>
    </w:p>
    <w:p w:rsidR="00430F6D" w:rsidRPr="00F814DD" w:rsidRDefault="00430F6D" w:rsidP="00430F6D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</w:p>
    <w:p w:rsidR="00430F6D" w:rsidRPr="00F814DD" w:rsidRDefault="00430F6D" w:rsidP="00430F6D">
      <w:pPr>
        <w:tabs>
          <w:tab w:val="left" w:pos="500"/>
        </w:tabs>
        <w:spacing w:after="100" w:afterAutospacing="1" w:line="240" w:lineRule="auto"/>
        <w:contextualSpacing/>
        <w:jc w:val="both"/>
        <w:rPr>
          <w:rFonts w:eastAsia="Calibri"/>
          <w:b/>
          <w:sz w:val="24"/>
          <w:szCs w:val="24"/>
        </w:rPr>
      </w:pPr>
      <w:r w:rsidRPr="00F814DD">
        <w:rPr>
          <w:rFonts w:eastAsia="Calibri"/>
          <w:sz w:val="24"/>
          <w:szCs w:val="24"/>
          <w:lang w:eastAsia="ko-KR"/>
        </w:rPr>
        <w:t>Дисциплина:</w:t>
      </w:r>
      <w:r w:rsidRPr="00F814DD">
        <w:rPr>
          <w:rFonts w:eastAsia="Calibri"/>
          <w:b/>
          <w:i/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>Баскетбол</w:t>
      </w:r>
    </w:p>
    <w:p w:rsidR="00430F6D" w:rsidRPr="00F814DD" w:rsidRDefault="00430F6D" w:rsidP="00430F6D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</w:p>
    <w:p w:rsidR="00430F6D" w:rsidRPr="00F814DD" w:rsidRDefault="00430F6D" w:rsidP="00430F6D">
      <w:pPr>
        <w:spacing w:after="100" w:afterAutospacing="1" w:line="240" w:lineRule="auto"/>
        <w:contextualSpacing/>
        <w:jc w:val="center"/>
        <w:rPr>
          <w:rFonts w:eastAsia="Calibri"/>
          <w:b/>
          <w:sz w:val="24"/>
          <w:szCs w:val="24"/>
          <w:lang w:eastAsia="ko-KR"/>
        </w:rPr>
      </w:pPr>
      <w:r w:rsidRPr="00F814DD">
        <w:rPr>
          <w:rFonts w:eastAsia="Calibri"/>
          <w:b/>
          <w:sz w:val="24"/>
          <w:szCs w:val="24"/>
          <w:lang w:eastAsia="ko-KR"/>
        </w:rPr>
        <w:t>Билет № ___</w:t>
      </w:r>
    </w:p>
    <w:p w:rsidR="00430F6D" w:rsidRPr="00F814DD" w:rsidRDefault="00430F6D" w:rsidP="00430F6D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430F6D" w:rsidRDefault="00430F6D" w:rsidP="00430F6D">
      <w:pPr>
        <w:numPr>
          <w:ilvl w:val="0"/>
          <w:numId w:val="25"/>
        </w:numPr>
        <w:spacing w:after="100" w:afterAutospacing="1" w:line="240" w:lineRule="auto"/>
        <w:ind w:left="0" w:firstLine="0"/>
        <w:contextualSpacing/>
        <w:rPr>
          <w:sz w:val="24"/>
        </w:rPr>
      </w:pPr>
      <w:r w:rsidRPr="00A048FF">
        <w:rPr>
          <w:rFonts w:eastAsia="Times New Roman"/>
          <w:sz w:val="24"/>
          <w:szCs w:val="24"/>
        </w:rPr>
        <w:t>Действия судьи при определении технического фола игроку</w:t>
      </w:r>
      <w:r>
        <w:rPr>
          <w:rFonts w:eastAsia="Times New Roman"/>
          <w:sz w:val="24"/>
          <w:szCs w:val="24"/>
        </w:rPr>
        <w:t xml:space="preserve"> в баскетболе</w:t>
      </w:r>
    </w:p>
    <w:p w:rsidR="00430F6D" w:rsidRPr="004A3C3E" w:rsidRDefault="00430F6D" w:rsidP="00430F6D">
      <w:pPr>
        <w:spacing w:after="100" w:afterAutospacing="1" w:line="240" w:lineRule="auto"/>
        <w:contextualSpacing/>
        <w:rPr>
          <w:rFonts w:eastAsia="Calibri"/>
          <w:sz w:val="24"/>
        </w:rPr>
      </w:pPr>
    </w:p>
    <w:p w:rsidR="00430F6D" w:rsidRPr="00F814DD" w:rsidRDefault="00430F6D" w:rsidP="00430F6D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 xml:space="preserve">Составитель    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="007A56B6">
        <w:rPr>
          <w:rFonts w:eastAsia="Times New Roman"/>
          <w:sz w:val="24"/>
          <w:szCs w:val="24"/>
          <w:lang w:eastAsia="ru-RU"/>
        </w:rPr>
        <w:t>В.О. Морозов</w:t>
      </w:r>
    </w:p>
    <w:p w:rsidR="00430F6D" w:rsidRPr="00F814DD" w:rsidRDefault="00430F6D" w:rsidP="00430F6D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Заведующий кафедрой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  <w:t>Подпись</w:t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Pr="00F814DD">
        <w:rPr>
          <w:rFonts w:eastAsia="Calibri"/>
          <w:sz w:val="24"/>
          <w:szCs w:val="24"/>
        </w:rPr>
        <w:tab/>
      </w:r>
      <w:r w:rsidR="00583B31">
        <w:rPr>
          <w:sz w:val="24"/>
          <w:szCs w:val="24"/>
        </w:rPr>
        <w:t>И</w:t>
      </w:r>
      <w:r w:rsidRPr="00F814DD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</w:t>
      </w:r>
      <w:r w:rsidRPr="00F814DD">
        <w:rPr>
          <w:rFonts w:eastAsia="Calibri"/>
          <w:sz w:val="24"/>
          <w:szCs w:val="24"/>
        </w:rPr>
        <w:t xml:space="preserve">. </w:t>
      </w:r>
      <w:r w:rsidR="00583B31">
        <w:rPr>
          <w:sz w:val="24"/>
          <w:szCs w:val="24"/>
        </w:rPr>
        <w:t>Зенченко</w:t>
      </w:r>
    </w:p>
    <w:p w:rsidR="00430F6D" w:rsidRPr="00F814DD" w:rsidRDefault="00430F6D" w:rsidP="00430F6D">
      <w:pPr>
        <w:spacing w:after="100" w:afterAutospacing="1" w:line="240" w:lineRule="auto"/>
        <w:contextualSpacing/>
        <w:jc w:val="both"/>
        <w:rPr>
          <w:rFonts w:eastAsia="Calibri"/>
          <w:sz w:val="24"/>
          <w:szCs w:val="24"/>
        </w:rPr>
      </w:pPr>
      <w:r w:rsidRPr="00F814DD">
        <w:rPr>
          <w:rFonts w:eastAsia="Calibri"/>
          <w:sz w:val="24"/>
          <w:szCs w:val="24"/>
        </w:rPr>
        <w:t>МП</w:t>
      </w:r>
    </w:p>
    <w:bookmarkEnd w:id="6"/>
    <w:p w:rsidR="00430F6D" w:rsidRDefault="00430F6D" w:rsidP="00430F6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 w:val="23"/>
          <w:szCs w:val="23"/>
          <w:lang w:eastAsia="ru-RU"/>
        </w:rPr>
      </w:pPr>
    </w:p>
    <w:p w:rsidR="00430F6D" w:rsidRDefault="00430F6D" w:rsidP="00430F6D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  <w:szCs w:val="24"/>
        </w:rPr>
      </w:pPr>
      <w:r w:rsidRPr="006F66AA">
        <w:rPr>
          <w:b/>
          <w:szCs w:val="24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04419C" w:rsidRDefault="00430F6D" w:rsidP="00430F6D">
      <w:pPr>
        <w:keepNext/>
        <w:suppressAutoHyphens/>
        <w:ind w:firstLine="709"/>
        <w:jc w:val="both"/>
        <w:outlineLvl w:val="0"/>
        <w:rPr>
          <w:b/>
          <w:szCs w:val="24"/>
        </w:rPr>
      </w:pPr>
      <w:r w:rsidRPr="004A3C3E">
        <w:rPr>
          <w:rFonts w:eastAsia="Calibri"/>
          <w:sz w:val="24"/>
          <w:szCs w:val="28"/>
        </w:rPr>
        <w:t xml:space="preserve">В билет включен один теоретический вопрос. </w:t>
      </w:r>
      <w:r>
        <w:rPr>
          <w:rFonts w:eastAsia="Calibri"/>
          <w:sz w:val="24"/>
          <w:szCs w:val="28"/>
        </w:rPr>
        <w:t>З</w:t>
      </w:r>
      <w:r w:rsidRPr="004A3C3E">
        <w:rPr>
          <w:rFonts w:eastAsia="Calibri"/>
          <w:sz w:val="24"/>
          <w:szCs w:val="28"/>
        </w:rPr>
        <w:t>ачет проводится в устной форме. На подготовку к ответу студенту отводится 20 минут. Оценивание ответа проводится по критериям, изложенным ниже.</w:t>
      </w:r>
      <w:r w:rsidRPr="004A3C3E">
        <w:rPr>
          <w:rFonts w:eastAsia="Calibri"/>
          <w:b/>
          <w:sz w:val="24"/>
          <w:szCs w:val="28"/>
        </w:rPr>
        <w:t xml:space="preserve"> </w:t>
      </w:r>
    </w:p>
    <w:p w:rsidR="002C3D0E" w:rsidRPr="00155D83" w:rsidRDefault="002C3D0E" w:rsidP="002C3D0E">
      <w:pPr>
        <w:suppressAutoHyphens/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155D83">
        <w:rPr>
          <w:rFonts w:eastAsia="Calibri"/>
          <w:b/>
          <w:sz w:val="24"/>
          <w:szCs w:val="24"/>
        </w:rPr>
        <w:t>Описание показателей и критериев оценивания компетенций, описание шкал оценивания</w:t>
      </w:r>
    </w:p>
    <w:p w:rsidR="002C3D0E" w:rsidRPr="00155D83" w:rsidRDefault="002C3D0E" w:rsidP="002C3D0E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</w:p>
    <w:tbl>
      <w:tblPr>
        <w:tblW w:w="102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36"/>
        <w:gridCol w:w="1843"/>
        <w:gridCol w:w="1559"/>
        <w:gridCol w:w="2245"/>
        <w:gridCol w:w="2432"/>
      </w:tblGrid>
      <w:tr w:rsidR="002C3D0E" w:rsidRPr="00155D83" w:rsidTr="0026193B">
        <w:trPr>
          <w:trHeight w:val="435"/>
          <w:tblHeader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4-балльная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шкала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Отлично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Хорошо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Неудовлетворительно</w:t>
            </w:r>
          </w:p>
        </w:tc>
      </w:tr>
      <w:tr w:rsidR="002C3D0E" w:rsidRPr="00155D83" w:rsidTr="0026193B">
        <w:trPr>
          <w:trHeight w:val="45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100 балльная шала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85-100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70-84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50-69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0-49</w:t>
            </w:r>
          </w:p>
        </w:tc>
      </w:tr>
      <w:tr w:rsidR="002C3D0E" w:rsidRPr="00155D83" w:rsidTr="0026193B">
        <w:trPr>
          <w:trHeight w:val="41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Бинарная шкала</w:t>
            </w:r>
          </w:p>
        </w:tc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Зачтено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55D83">
              <w:rPr>
                <w:rFonts w:eastAsia="Calibri"/>
                <w:i/>
                <w:sz w:val="24"/>
                <w:szCs w:val="24"/>
              </w:rPr>
              <w:t>Не зачтено</w:t>
            </w:r>
          </w:p>
        </w:tc>
      </w:tr>
    </w:tbl>
    <w:p w:rsidR="002C3D0E" w:rsidRPr="00155D83" w:rsidRDefault="002C3D0E" w:rsidP="002C3D0E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2C3D0E" w:rsidRPr="00FA6C62" w:rsidRDefault="002C3D0E" w:rsidP="002C3D0E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FA6C62">
        <w:rPr>
          <w:rFonts w:eastAsia="Calibri"/>
          <w:b/>
          <w:sz w:val="24"/>
          <w:szCs w:val="24"/>
        </w:rPr>
        <w:t xml:space="preserve">Оценивание </w:t>
      </w:r>
      <w:r w:rsidRPr="00A9201E">
        <w:rPr>
          <w:rFonts w:eastAsia="Calibri"/>
          <w:b/>
          <w:sz w:val="24"/>
          <w:szCs w:val="24"/>
        </w:rPr>
        <w:t>для устного собеседования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2C3D0E" w:rsidRPr="00FA6C62" w:rsidTr="0026193B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2C3D0E" w:rsidRPr="00FA6C62" w:rsidRDefault="002C3D0E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3D0E" w:rsidRPr="00FA6C62" w:rsidRDefault="002C3D0E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C3D0E" w:rsidRPr="00FA6C62" w:rsidRDefault="002C3D0E" w:rsidP="0026193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2C3D0E" w:rsidRPr="00FA6C62" w:rsidTr="0026193B">
        <w:tc>
          <w:tcPr>
            <w:tcW w:w="2137" w:type="dxa"/>
            <w:shd w:val="clear" w:color="auto" w:fill="auto"/>
          </w:tcPr>
          <w:p w:rsidR="002C3D0E" w:rsidRPr="00FA6C62" w:rsidRDefault="002C3D0E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1. Полнота </w:t>
            </w:r>
            <w:r>
              <w:rPr>
                <w:rFonts w:eastAsia="Calibri"/>
                <w:sz w:val="24"/>
                <w:szCs w:val="24"/>
              </w:rPr>
              <w:t>ответа</w:t>
            </w:r>
          </w:p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2. Своевременность </w:t>
            </w:r>
            <w:r>
              <w:rPr>
                <w:rFonts w:eastAsia="Calibri"/>
                <w:sz w:val="24"/>
                <w:szCs w:val="24"/>
              </w:rPr>
              <w:t>ответа</w:t>
            </w:r>
            <w:r w:rsidRPr="00FA6C62">
              <w:rPr>
                <w:rFonts w:eastAsia="Calibri"/>
                <w:sz w:val="24"/>
                <w:szCs w:val="24"/>
              </w:rPr>
              <w:t>.</w:t>
            </w:r>
          </w:p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3. Правильность ответов на вопросы.</w:t>
            </w:r>
          </w:p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4. Самостоятельность.</w:t>
            </w:r>
          </w:p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5. Грамотность.</w:t>
            </w:r>
          </w:p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</w:t>
            </w:r>
            <w:r w:rsidRPr="00FA6C62">
              <w:rPr>
                <w:rFonts w:eastAsia="Calibri"/>
                <w:sz w:val="24"/>
                <w:szCs w:val="24"/>
              </w:rPr>
              <w:t xml:space="preserve"> дан полный, развернутый.</w:t>
            </w:r>
          </w:p>
        </w:tc>
      </w:tr>
      <w:tr w:rsidR="002C3D0E" w:rsidRPr="00FA6C62" w:rsidTr="0026193B">
        <w:tc>
          <w:tcPr>
            <w:tcW w:w="2137" w:type="dxa"/>
            <w:shd w:val="clear" w:color="auto" w:fill="auto"/>
          </w:tcPr>
          <w:p w:rsidR="002C3D0E" w:rsidRPr="00FA6C62" w:rsidRDefault="002C3D0E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Ответ</w:t>
            </w:r>
            <w:r w:rsidRPr="00FA6C62">
              <w:rPr>
                <w:rFonts w:eastAsia="Calibri"/>
                <w:sz w:val="24"/>
                <w:szCs w:val="24"/>
              </w:rPr>
              <w:t xml:space="preserve"> дан полный, развернутый; однако были допущены неточности в определении понятий, терминов и др.</w:t>
            </w:r>
          </w:p>
        </w:tc>
      </w:tr>
      <w:tr w:rsidR="002C3D0E" w:rsidRPr="00FA6C62" w:rsidTr="0026193B">
        <w:tc>
          <w:tcPr>
            <w:tcW w:w="2137" w:type="dxa"/>
            <w:shd w:val="clear" w:color="auto" w:fill="auto"/>
          </w:tcPr>
          <w:p w:rsidR="002C3D0E" w:rsidRPr="00FA6C62" w:rsidRDefault="002C3D0E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Ответ </w:t>
            </w:r>
            <w:r w:rsidRPr="00FA6C62">
              <w:rPr>
                <w:rFonts w:eastAsia="Calibri"/>
                <w:sz w:val="24"/>
                <w:szCs w:val="24"/>
              </w:rPr>
              <w:t>дан неполный, в ответе не присутствуют доказательные примеры.</w:t>
            </w:r>
          </w:p>
        </w:tc>
      </w:tr>
      <w:tr w:rsidR="002C3D0E" w:rsidRPr="00FA6C62" w:rsidTr="0026193B">
        <w:tc>
          <w:tcPr>
            <w:tcW w:w="2137" w:type="dxa"/>
            <w:shd w:val="clear" w:color="auto" w:fill="auto"/>
          </w:tcPr>
          <w:p w:rsidR="002C3D0E" w:rsidRPr="00FA6C62" w:rsidRDefault="002C3D0E" w:rsidP="0026193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A6C62">
              <w:rPr>
                <w:rFonts w:eastAsia="Calibri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2C3D0E" w:rsidRPr="00FA6C62" w:rsidRDefault="002C3D0E" w:rsidP="0026193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FA6C62">
              <w:rPr>
                <w:rFonts w:eastAsia="Calibri"/>
                <w:sz w:val="24"/>
                <w:szCs w:val="24"/>
              </w:rPr>
              <w:t>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2C3D0E" w:rsidRPr="00155D83" w:rsidRDefault="002C3D0E" w:rsidP="002C3D0E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2C3D0E" w:rsidRPr="00155D83" w:rsidRDefault="002C3D0E" w:rsidP="002C3D0E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155D83">
        <w:rPr>
          <w:rFonts w:eastAsia="Calibri"/>
          <w:b/>
          <w:sz w:val="24"/>
          <w:szCs w:val="24"/>
        </w:rPr>
        <w:t xml:space="preserve">Оценивание выполнения индивидуальных творческих заданий, рефератов, докладов </w:t>
      </w:r>
    </w:p>
    <w:tbl>
      <w:tblPr>
        <w:tblW w:w="102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36"/>
        <w:gridCol w:w="3118"/>
        <w:gridCol w:w="4961"/>
      </w:tblGrid>
      <w:tr w:rsidR="002C3D0E" w:rsidRPr="00155D83" w:rsidTr="0026193B">
        <w:trPr>
          <w:tblHeader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4-балльная шкала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2C3D0E" w:rsidRPr="00155D83" w:rsidTr="002619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Отлично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1. Степень раскрытия темы.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lastRenderedPageBreak/>
              <w:t>2. Своевременность выполнения задания.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3. Глубина анализа источников литературы.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4. Аргументированность выводов.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5. Самостоятельность выполнения.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6. Правильность оформления.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7. Культура речи.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lastRenderedPageBreak/>
              <w:t>Полностью раскрыта заявленная тема, материал излагается свободно, выдержаны струк</w:t>
            </w:r>
            <w:r w:rsidRPr="00155D83">
              <w:rPr>
                <w:rFonts w:eastAsia="Calibri"/>
                <w:sz w:val="24"/>
                <w:szCs w:val="24"/>
              </w:rPr>
              <w:lastRenderedPageBreak/>
              <w:t>тура и объем реферата, студент демонстрирует способность анализировать материал, делать выводы, отвечать на вопросы по теме реферата.</w:t>
            </w:r>
          </w:p>
        </w:tc>
      </w:tr>
      <w:tr w:rsidR="002C3D0E" w:rsidRPr="00155D83" w:rsidTr="002619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Достаточно полно раскрыта заявленная тема, материал излагается свободно, но при этом имеются неточности в изложении материала или не выдержан объем и структура реферата, имеются трудности при ответе на дополнительные вопросы.</w:t>
            </w:r>
          </w:p>
        </w:tc>
      </w:tr>
      <w:tr w:rsidR="002C3D0E" w:rsidRPr="00155D83" w:rsidTr="002619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Удовлетворительно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Заявленная тема раскрыта  недостаточно полно, студент затрудняется излагать материал без опоры на конспект, имеются неточности в представленном материале, не выдержан объем и структура реферата, студент не может ответить на дополнительные вопросы.</w:t>
            </w:r>
          </w:p>
        </w:tc>
      </w:tr>
      <w:tr w:rsidR="002C3D0E" w:rsidRPr="00155D83" w:rsidTr="002619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LineNumbers/>
              <w:tabs>
                <w:tab w:val="left" w:pos="0"/>
                <w:tab w:val="left" w:pos="1800"/>
              </w:tabs>
              <w:spacing w:after="0" w:line="240" w:lineRule="auto"/>
              <w:ind w:left="75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Заявленная тема не раскрыта,  студент не может излагать материал без опоры на конспект, имеются существенные ошибки в представленном материале, не выдержан объем и структура реферата, студент не может ответить на дополнительные вопросы, что демонстрирует отсутствие понимания материала контролируемого раздела.</w:t>
            </w:r>
          </w:p>
        </w:tc>
      </w:tr>
    </w:tbl>
    <w:p w:rsidR="002C3D0E" w:rsidRPr="00155D83" w:rsidRDefault="002C3D0E" w:rsidP="002C3D0E">
      <w:pPr>
        <w:suppressAutoHyphens/>
        <w:spacing w:after="0" w:line="240" w:lineRule="auto"/>
        <w:jc w:val="both"/>
        <w:rPr>
          <w:rFonts w:eastAsia="Calibri"/>
          <w:sz w:val="24"/>
          <w:szCs w:val="24"/>
        </w:rPr>
      </w:pPr>
    </w:p>
    <w:p w:rsidR="002C3D0E" w:rsidRPr="00155D83" w:rsidRDefault="002C3D0E" w:rsidP="002C3D0E">
      <w:pPr>
        <w:suppressAutoHyphens/>
        <w:spacing w:after="0" w:line="240" w:lineRule="auto"/>
        <w:jc w:val="both"/>
        <w:rPr>
          <w:rFonts w:eastAsia="Calibri"/>
          <w:i/>
          <w:sz w:val="24"/>
          <w:szCs w:val="24"/>
        </w:rPr>
      </w:pPr>
      <w:r w:rsidRPr="00155D83">
        <w:rPr>
          <w:rFonts w:eastAsia="Calibri"/>
          <w:b/>
          <w:sz w:val="24"/>
          <w:szCs w:val="24"/>
        </w:rPr>
        <w:t>Оценивание ответа на зачете</w:t>
      </w:r>
    </w:p>
    <w:tbl>
      <w:tblPr>
        <w:tblW w:w="102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136"/>
        <w:gridCol w:w="3118"/>
        <w:gridCol w:w="4961"/>
      </w:tblGrid>
      <w:tr w:rsidR="002C3D0E" w:rsidRPr="00155D83" w:rsidTr="0026193B">
        <w:trPr>
          <w:tblHeader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 xml:space="preserve"> Бинарная шкала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Показатели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2C3D0E" w:rsidRPr="00155D83" w:rsidTr="0026193B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Зачтено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1. Полнота изложения теоретического материала;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2. Правильность и/или аргументированность изложения (последовательность действий);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3. Самостоятельность ответа;</w:t>
            </w:r>
          </w:p>
          <w:p w:rsidR="002C3D0E" w:rsidRPr="00155D83" w:rsidRDefault="002C3D0E" w:rsidP="0026193B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4. Культура речи.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Студент освоил материал всех тем и разделов, предусмотренных рабочей программой дисциплины, овладел необходимыми умениями и навыками при выполнении практических заданий, грамотно и последовательно излагает  материал, способен аргументировано ответить на вопросы .</w:t>
            </w:r>
          </w:p>
        </w:tc>
      </w:tr>
      <w:tr w:rsidR="002C3D0E" w:rsidRPr="00155D83" w:rsidTr="0026193B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Не зачтено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D0E" w:rsidRPr="00155D83" w:rsidRDefault="002C3D0E" w:rsidP="0026193B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0E" w:rsidRPr="00155D83" w:rsidRDefault="002C3D0E" w:rsidP="0026193B">
            <w:pPr>
              <w:suppressAutoHyphens/>
              <w:spacing w:after="0" w:line="256" w:lineRule="auto"/>
              <w:jc w:val="both"/>
              <w:rPr>
                <w:rFonts w:eastAsia="Calibri"/>
                <w:sz w:val="24"/>
                <w:szCs w:val="24"/>
              </w:rPr>
            </w:pPr>
            <w:r w:rsidRPr="00155D83">
              <w:rPr>
                <w:rFonts w:eastAsia="Calibri"/>
                <w:sz w:val="24"/>
                <w:szCs w:val="24"/>
              </w:rPr>
              <w:t>Студент не знает отдельных тем и разделов, предусмотренных рабочей программой дисциплины, непоследователен в изложении материала, не способен ответить на вопросы по билету.</w:t>
            </w:r>
          </w:p>
        </w:tc>
      </w:tr>
    </w:tbl>
    <w:p w:rsidR="00A048FF" w:rsidRPr="0052201A" w:rsidRDefault="00A048FF" w:rsidP="00A048FF">
      <w:pPr>
        <w:keepNext/>
        <w:suppressAutoHyphens/>
        <w:spacing w:before="360"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Особенности аттестации студентов</w:t>
      </w:r>
      <w:r>
        <w:rPr>
          <w:sz w:val="24"/>
        </w:rPr>
        <w:t xml:space="preserve"> проходит в разной форме</w:t>
      </w:r>
      <w:r w:rsidRPr="0052201A">
        <w:rPr>
          <w:sz w:val="24"/>
        </w:rPr>
        <w:t>, исходя из уровня физической подготовленности и состояния здоровья</w:t>
      </w:r>
      <w:r>
        <w:rPr>
          <w:sz w:val="24"/>
        </w:rPr>
        <w:t>.</w:t>
      </w:r>
    </w:p>
    <w:p w:rsidR="00A048FF" w:rsidRPr="0052201A" w:rsidRDefault="00A048FF" w:rsidP="00A048FF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Для практических занятий физической культурой в соответствии с состоянием здоровья и уровнем физической подготовленности студенты распределяются в основные и специально- медицинские группы и группы студентов, полностью освобожденных от занятий физической культурой. Студенты, имеющие отклонения в состоянии здоровья (на основании медицинских документов) переходят в специальную медицинскую группу, занимаются по индивидуальным заданиям преподавателя. Сдают отчет по освоению и использованию собственной оздоровительной программе, освобождаются от выполнения контрольных нормативов, запрещенных в соответствии с отклонениями в состоянии здоровья.</w:t>
      </w:r>
    </w:p>
    <w:p w:rsidR="00A048FF" w:rsidRPr="0052201A" w:rsidRDefault="00A048FF" w:rsidP="00A048FF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 xml:space="preserve">Студенты, полностью освобожденные от занятий физической культурой по состоянию здоровья, занимаются по индивидуальной программе, самостоятельно составляют комплексы упражнений различной направленности с учетом отклонений в здоровье. Под руководством </w:t>
      </w:r>
      <w:r w:rsidRPr="0052201A">
        <w:rPr>
          <w:sz w:val="24"/>
        </w:rPr>
        <w:lastRenderedPageBreak/>
        <w:t>преподавателя определяют тесты индивидуального уровня физической подготовленности, самостоятельно ведут дневник самоконтроля, по которому ежемесячно отчитываются. Студенты, освобожденные от практических занятий по состоянию здоровья, в начале каждого семестра получают темы для выполнения рефератов. В конце каждого семестра проводится устный опрос по выполненному реферату.</w:t>
      </w:r>
    </w:p>
    <w:p w:rsidR="00A048FF" w:rsidRPr="0052201A" w:rsidRDefault="00A048FF" w:rsidP="00A048FF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В качестве критериев результативности учебных занятий выступают требования и показатели, основанные на использовании двигательной активности не ниже определенного минимума. В соответствии с положением о текущем, рубежном контроле успеваемости и промежуточной аттестации от 06.06. 17г. № 35-Д, для получения зачета студент обязан получить 70% посещаемости учебных часов. Учитывается регулярность посещения обязательных занятий, выполнение обязательных тестов, разработанных на кафедре физического воспитания, заданий по учебно-методической практике и профессионально-прикладной физической подготовке с учетом специфики подготовки бакалавров и специалистов.</w:t>
      </w:r>
    </w:p>
    <w:p w:rsidR="00A048FF" w:rsidRPr="0052201A" w:rsidRDefault="00A048FF" w:rsidP="00A048FF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 xml:space="preserve">Итоговый контроль (зачет) это результат сформированности физической культуры студента через комплексную проверку теоретических знаний, методических и практических умений, совершенствование техники бега на короткие и средние дистанции; воспитание скоростной и специальной выносливости. характеристику общей физической, спортивно-технической подготовленности студента, его психофизической готовности к профессиональной деятельности. </w:t>
      </w:r>
    </w:p>
    <w:p w:rsidR="00A048FF" w:rsidRPr="0052201A" w:rsidRDefault="00A048FF" w:rsidP="00A048FF">
      <w:pPr>
        <w:keepNext/>
        <w:suppressAutoHyphens/>
        <w:spacing w:after="0" w:line="240" w:lineRule="auto"/>
        <w:ind w:firstLine="709"/>
        <w:jc w:val="both"/>
        <w:outlineLvl w:val="0"/>
        <w:rPr>
          <w:sz w:val="24"/>
        </w:rPr>
      </w:pPr>
      <w:r w:rsidRPr="0052201A">
        <w:rPr>
          <w:sz w:val="24"/>
        </w:rPr>
        <w:t>Выполнение обучающимися нормативов «ГТО» в текущем семестре засчитывается в качестве промежуточной аттестации по дисциплине.</w:t>
      </w:r>
    </w:p>
    <w:p w:rsidR="002C3D0E" w:rsidRDefault="002C3D0E" w:rsidP="00A04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A048FF" w:rsidRPr="00A048FF" w:rsidRDefault="00A048FF" w:rsidP="00A04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048FF">
        <w:rPr>
          <w:rFonts w:eastAsia="Times New Roman"/>
          <w:b/>
          <w:sz w:val="24"/>
          <w:szCs w:val="24"/>
          <w:lang w:eastAsia="ru-RU"/>
        </w:rPr>
        <w:t>Рекомендации к компонентному составу оценочных материалов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5"/>
        <w:gridCol w:w="1759"/>
        <w:gridCol w:w="2567"/>
        <w:gridCol w:w="4134"/>
      </w:tblGrid>
      <w:tr w:rsidR="00A048FF" w:rsidRPr="00A048FF" w:rsidTr="00956A17">
        <w:trPr>
          <w:trHeight w:val="20"/>
        </w:trPr>
        <w:tc>
          <w:tcPr>
            <w:tcW w:w="876" w:type="pct"/>
            <w:vMerge w:val="restar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Формы контроля</w:t>
            </w:r>
          </w:p>
        </w:tc>
        <w:tc>
          <w:tcPr>
            <w:tcW w:w="859" w:type="pct"/>
            <w:vMerge w:val="restar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 xml:space="preserve">Виды контроля </w:t>
            </w:r>
          </w:p>
        </w:tc>
        <w:tc>
          <w:tcPr>
            <w:tcW w:w="3265" w:type="pct"/>
            <w:gridSpan w:val="2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Состав оценочных материалов</w:t>
            </w:r>
          </w:p>
        </w:tc>
      </w:tr>
      <w:tr w:rsidR="00A048FF" w:rsidRPr="00A048FF" w:rsidTr="00956A17">
        <w:trPr>
          <w:trHeight w:val="20"/>
        </w:trPr>
        <w:tc>
          <w:tcPr>
            <w:tcW w:w="876" w:type="pct"/>
            <w:vMerge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Для обучающегося</w:t>
            </w:r>
          </w:p>
        </w:tc>
        <w:tc>
          <w:tcPr>
            <w:tcW w:w="2012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Для экзаменатора</w:t>
            </w:r>
          </w:p>
        </w:tc>
      </w:tr>
      <w:tr w:rsidR="00A048FF" w:rsidRPr="00A048FF" w:rsidTr="00956A17">
        <w:trPr>
          <w:trHeight w:val="20"/>
        </w:trPr>
        <w:tc>
          <w:tcPr>
            <w:tcW w:w="876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Промежуточная аттестация – итоговый контроль по дисциплине</w:t>
            </w:r>
          </w:p>
        </w:tc>
        <w:tc>
          <w:tcPr>
            <w:tcW w:w="859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зачет</w:t>
            </w:r>
          </w:p>
        </w:tc>
        <w:tc>
          <w:tcPr>
            <w:tcW w:w="1252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Вопросы к зачету для устного собеседования.</w:t>
            </w:r>
          </w:p>
        </w:tc>
        <w:tc>
          <w:tcPr>
            <w:tcW w:w="2012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Развернутый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      </w:r>
          </w:p>
          <w:p w:rsidR="00A048FF" w:rsidRPr="00A048FF" w:rsidRDefault="00A048FF" w:rsidP="00A048F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Критерии оценивания:</w:t>
            </w:r>
          </w:p>
          <w:p w:rsidR="00A048FF" w:rsidRPr="00A048FF" w:rsidRDefault="00A048FF" w:rsidP="00A048F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- полнота и правильность ответа;</w:t>
            </w:r>
          </w:p>
          <w:p w:rsidR="00A048FF" w:rsidRPr="00A048FF" w:rsidRDefault="00A048FF" w:rsidP="00A048F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- степень осознанности, понимания изученного.</w:t>
            </w:r>
          </w:p>
        </w:tc>
      </w:tr>
      <w:tr w:rsidR="00A048FF" w:rsidRPr="00A048FF" w:rsidTr="00956A17">
        <w:trPr>
          <w:trHeight w:val="785"/>
        </w:trPr>
        <w:tc>
          <w:tcPr>
            <w:tcW w:w="876" w:type="pct"/>
            <w:vMerge w:val="restar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Текущий контроль- контроль самостоятельной работы студентов</w:t>
            </w:r>
          </w:p>
        </w:tc>
        <w:tc>
          <w:tcPr>
            <w:tcW w:w="859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Сдача контрольных нормативов (тестов)</w:t>
            </w:r>
          </w:p>
        </w:tc>
        <w:tc>
          <w:tcPr>
            <w:tcW w:w="1252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Перечень контрольных нормативов</w:t>
            </w:r>
          </w:p>
        </w:tc>
        <w:tc>
          <w:tcPr>
            <w:tcW w:w="2012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Бланк тестов (нормативов), определяющие уровень физической подготовленности студентов</w:t>
            </w:r>
          </w:p>
        </w:tc>
      </w:tr>
      <w:tr w:rsidR="00A048FF" w:rsidRPr="00A048FF" w:rsidTr="00956A17">
        <w:trPr>
          <w:trHeight w:val="20"/>
        </w:trPr>
        <w:tc>
          <w:tcPr>
            <w:tcW w:w="876" w:type="pct"/>
            <w:vMerge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Письменная работа:реферат</w:t>
            </w:r>
          </w:p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52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Темы для рефератов</w:t>
            </w:r>
          </w:p>
        </w:tc>
        <w:tc>
          <w:tcPr>
            <w:tcW w:w="2012" w:type="pct"/>
            <w:shd w:val="clear" w:color="auto" w:fill="FFFFFF"/>
          </w:tcPr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Критерии оценок:</w:t>
            </w:r>
          </w:p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 xml:space="preserve"> - соответствие содержания теме и плану реферата;</w:t>
            </w:r>
          </w:p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 xml:space="preserve"> - умение работать с литературой, систематизировать и структурировать материал;</w:t>
            </w:r>
            <w:r w:rsidRPr="00A048FF">
              <w:rPr>
                <w:rFonts w:eastAsia="Times New Roman"/>
                <w:sz w:val="24"/>
                <w:szCs w:val="24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выводы;</w:t>
            </w:r>
          </w:p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>- привлечение новейших работ по проблеме (журнальные публикации, материалы сборников научных трудов и т.д.);</w:t>
            </w:r>
          </w:p>
          <w:p w:rsidR="00A048FF" w:rsidRPr="00A048FF" w:rsidRDefault="00A048FF" w:rsidP="00A048F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A048FF">
              <w:rPr>
                <w:rFonts w:eastAsia="Times New Roman"/>
                <w:sz w:val="24"/>
                <w:szCs w:val="24"/>
              </w:rPr>
              <w:t xml:space="preserve"> - владение терминологией и понятийным аппаратом проблемы</w:t>
            </w:r>
          </w:p>
        </w:tc>
      </w:tr>
    </w:tbl>
    <w:p w:rsidR="00415650" w:rsidRPr="0004419C" w:rsidRDefault="00415650" w:rsidP="00A048FF">
      <w:pPr>
        <w:pStyle w:val="ReportMain"/>
        <w:suppressAutoHyphens/>
        <w:ind w:firstLine="709"/>
        <w:jc w:val="both"/>
        <w:rPr>
          <w:sz w:val="28"/>
        </w:rPr>
      </w:pPr>
    </w:p>
    <w:sectPr w:rsidR="00415650" w:rsidRPr="0004419C" w:rsidSect="0004419C">
      <w:pgSz w:w="11906" w:h="16838"/>
      <w:pgMar w:top="510" w:right="567" w:bottom="510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A8B" w:rsidRDefault="00FF1A8B" w:rsidP="0004419C">
      <w:pPr>
        <w:spacing w:after="0" w:line="240" w:lineRule="auto"/>
      </w:pPr>
      <w:r>
        <w:separator/>
      </w:r>
    </w:p>
  </w:endnote>
  <w:endnote w:type="continuationSeparator" w:id="0">
    <w:p w:rsidR="00FF1A8B" w:rsidRDefault="00FF1A8B" w:rsidP="0004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3D" w:rsidRDefault="0042733D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3D" w:rsidRPr="00394CE7" w:rsidRDefault="0042733D" w:rsidP="0042733D">
    <w:pPr>
      <w:pStyle w:val="ReportMain"/>
      <w:jc w:val="right"/>
      <w:rPr>
        <w:sz w:val="20"/>
      </w:rPr>
    </w:pPr>
    <w:r>
      <w:rPr>
        <w:sz w:val="20"/>
      </w:rPr>
      <w:t>1782980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3D" w:rsidRDefault="0042733D">
    <w:pPr>
      <w:pStyle w:val="af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3D" w:rsidRPr="0004419C" w:rsidRDefault="0056315B" w:rsidP="0004419C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42733D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231F22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A8B" w:rsidRDefault="00FF1A8B" w:rsidP="0004419C">
      <w:pPr>
        <w:spacing w:after="0" w:line="240" w:lineRule="auto"/>
      </w:pPr>
      <w:r>
        <w:separator/>
      </w:r>
    </w:p>
  </w:footnote>
  <w:footnote w:type="continuationSeparator" w:id="0">
    <w:p w:rsidR="00FF1A8B" w:rsidRDefault="00FF1A8B" w:rsidP="0004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3D" w:rsidRDefault="0042733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3D" w:rsidRDefault="0042733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33D" w:rsidRDefault="004273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31800D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9059C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816D97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4C5E9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0F4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C2CB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58350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60B4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E2F6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ECA93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B"/>
    <w:multiLevelType w:val="multilevel"/>
    <w:tmpl w:val="7AD483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1"/>
        <w:w w:val="100"/>
        <w:position w:val="0"/>
        <w:sz w:val="32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</w:rPr>
    </w:lvl>
  </w:abstractNum>
  <w:abstractNum w:abstractNumId="11">
    <w:nsid w:val="068F48FE"/>
    <w:multiLevelType w:val="multilevel"/>
    <w:tmpl w:val="D97E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ED04B2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3">
    <w:nsid w:val="217411FB"/>
    <w:multiLevelType w:val="multilevel"/>
    <w:tmpl w:val="EC78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F17770"/>
    <w:multiLevelType w:val="multilevel"/>
    <w:tmpl w:val="91BC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8678D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3637E02"/>
    <w:multiLevelType w:val="hybridMultilevel"/>
    <w:tmpl w:val="279E57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4532C"/>
    <w:multiLevelType w:val="hybridMultilevel"/>
    <w:tmpl w:val="63CA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F1F51"/>
    <w:multiLevelType w:val="multilevel"/>
    <w:tmpl w:val="EB3E441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0">
    <w:nsid w:val="48745B76"/>
    <w:multiLevelType w:val="multilevel"/>
    <w:tmpl w:val="2C38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35E70"/>
    <w:multiLevelType w:val="multilevel"/>
    <w:tmpl w:val="834C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4E75D7"/>
    <w:multiLevelType w:val="hybridMultilevel"/>
    <w:tmpl w:val="E898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B4A7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C785726"/>
    <w:multiLevelType w:val="hybridMultilevel"/>
    <w:tmpl w:val="9722801A"/>
    <w:lvl w:ilvl="0" w:tplc="5EDA4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6"/>
  </w:num>
  <w:num w:numId="15">
    <w:abstractNumId w:val="22"/>
  </w:num>
  <w:num w:numId="16">
    <w:abstractNumId w:val="19"/>
  </w:num>
  <w:num w:numId="17">
    <w:abstractNumId w:val="18"/>
  </w:num>
  <w:num w:numId="18">
    <w:abstractNumId w:val="17"/>
  </w:num>
  <w:num w:numId="19">
    <w:abstractNumId w:val="10"/>
  </w:num>
  <w:num w:numId="20">
    <w:abstractNumId w:val="14"/>
  </w:num>
  <w:num w:numId="21">
    <w:abstractNumId w:val="21"/>
  </w:num>
  <w:num w:numId="22">
    <w:abstractNumId w:val="20"/>
  </w:num>
  <w:num w:numId="23">
    <w:abstractNumId w:val="13"/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9C"/>
    <w:rsid w:val="0004419C"/>
    <w:rsid w:val="00095403"/>
    <w:rsid w:val="000E08E6"/>
    <w:rsid w:val="000F7C23"/>
    <w:rsid w:val="00134734"/>
    <w:rsid w:val="00185612"/>
    <w:rsid w:val="00231F22"/>
    <w:rsid w:val="00260D8A"/>
    <w:rsid w:val="00271AEF"/>
    <w:rsid w:val="002C3D0E"/>
    <w:rsid w:val="002C76F0"/>
    <w:rsid w:val="0032491B"/>
    <w:rsid w:val="00361FAB"/>
    <w:rsid w:val="00364DD9"/>
    <w:rsid w:val="003B20B3"/>
    <w:rsid w:val="00415650"/>
    <w:rsid w:val="0042733D"/>
    <w:rsid w:val="00430F6D"/>
    <w:rsid w:val="004728EE"/>
    <w:rsid w:val="0056315B"/>
    <w:rsid w:val="00583B31"/>
    <w:rsid w:val="0065265F"/>
    <w:rsid w:val="00694A9A"/>
    <w:rsid w:val="0078687E"/>
    <w:rsid w:val="007A56B6"/>
    <w:rsid w:val="008C1E4C"/>
    <w:rsid w:val="008C433A"/>
    <w:rsid w:val="008C48C7"/>
    <w:rsid w:val="008E2773"/>
    <w:rsid w:val="00900A5C"/>
    <w:rsid w:val="0095676A"/>
    <w:rsid w:val="00956A17"/>
    <w:rsid w:val="009B6F45"/>
    <w:rsid w:val="00A048FF"/>
    <w:rsid w:val="00A17D9A"/>
    <w:rsid w:val="00A62C5F"/>
    <w:rsid w:val="00AC1402"/>
    <w:rsid w:val="00B7073D"/>
    <w:rsid w:val="00BA021F"/>
    <w:rsid w:val="00BD1758"/>
    <w:rsid w:val="00BD3EC8"/>
    <w:rsid w:val="00BE35FC"/>
    <w:rsid w:val="00C74078"/>
    <w:rsid w:val="00D06536"/>
    <w:rsid w:val="00D3408E"/>
    <w:rsid w:val="00D83091"/>
    <w:rsid w:val="00DB37DF"/>
    <w:rsid w:val="00E11BB6"/>
    <w:rsid w:val="00E60A4D"/>
    <w:rsid w:val="00E73EE1"/>
    <w:rsid w:val="00ED5A87"/>
    <w:rsid w:val="00EF4816"/>
    <w:rsid w:val="00F50D41"/>
    <w:rsid w:val="00FE7547"/>
    <w:rsid w:val="00FF1A8B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0D32AD-9A71-45F0-8D8B-0EB2F257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62C5F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04419C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04419C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04419C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04419C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04419C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04419C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04419C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04419C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04419C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rsid w:val="0004419C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04419C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uiPriority w:val="99"/>
    <w:rsid w:val="0004419C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uiPriority w:val="99"/>
    <w:rsid w:val="0004419C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04419C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04419C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04419C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04419C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04419C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04419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04419C"/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04419C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0441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0441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0441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link w:val="aa"/>
    <w:uiPriority w:val="99"/>
    <w:unhideWhenUsed/>
    <w:rsid w:val="0004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04419C"/>
    <w:rPr>
      <w:rFonts w:ascii="Times New Roman" w:hAnsi="Times New Roman" w:cs="Times New Roman"/>
    </w:rPr>
  </w:style>
  <w:style w:type="character" w:styleId="ab">
    <w:name w:val="Emphasis"/>
    <w:basedOn w:val="a3"/>
    <w:uiPriority w:val="20"/>
    <w:qFormat/>
    <w:rsid w:val="0004419C"/>
    <w:rPr>
      <w:rFonts w:ascii="Times New Roman" w:hAnsi="Times New Roman" w:cs="Times New Roman"/>
      <w:i/>
      <w:iCs/>
    </w:rPr>
  </w:style>
  <w:style w:type="paragraph" w:styleId="ac">
    <w:name w:val="Intense Quote"/>
    <w:basedOn w:val="a2"/>
    <w:next w:val="a2"/>
    <w:link w:val="ad"/>
    <w:uiPriority w:val="30"/>
    <w:qFormat/>
    <w:rsid w:val="000441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3"/>
    <w:link w:val="ac"/>
    <w:uiPriority w:val="30"/>
    <w:rsid w:val="0004419C"/>
    <w:rPr>
      <w:rFonts w:ascii="Times New Roman" w:hAnsi="Times New Roman" w:cs="Times New Roman"/>
      <w:i/>
      <w:iCs/>
      <w:color w:val="5B9BD5" w:themeColor="accent1"/>
    </w:rPr>
  </w:style>
  <w:style w:type="character" w:styleId="ae">
    <w:name w:val="Hyperlink"/>
    <w:basedOn w:val="a3"/>
    <w:uiPriority w:val="99"/>
    <w:semiHidden/>
    <w:unhideWhenUsed/>
    <w:rsid w:val="0004419C"/>
    <w:rPr>
      <w:rFonts w:ascii="Times New Roman" w:hAnsi="Times New Roman" w:cs="Times New Roman"/>
      <w:color w:val="0563C1" w:themeColor="hyperlink"/>
      <w:u w:val="single"/>
    </w:rPr>
  </w:style>
  <w:style w:type="paragraph" w:styleId="af">
    <w:name w:val="Date"/>
    <w:basedOn w:val="a2"/>
    <w:next w:val="a2"/>
    <w:link w:val="af0"/>
    <w:uiPriority w:val="99"/>
    <w:semiHidden/>
    <w:unhideWhenUsed/>
    <w:rsid w:val="0004419C"/>
  </w:style>
  <w:style w:type="character" w:customStyle="1" w:styleId="af0">
    <w:name w:val="Дата Знак"/>
    <w:basedOn w:val="a3"/>
    <w:link w:val="af"/>
    <w:uiPriority w:val="99"/>
    <w:semiHidden/>
    <w:rsid w:val="0004419C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04419C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04419C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04419C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04419C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04419C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04419C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04419C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04419C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04419C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1">
    <w:name w:val="Note Heading"/>
    <w:basedOn w:val="a2"/>
    <w:next w:val="a2"/>
    <w:link w:val="af2"/>
    <w:uiPriority w:val="99"/>
    <w:semiHidden/>
    <w:unhideWhenUsed/>
    <w:rsid w:val="0004419C"/>
    <w:pPr>
      <w:spacing w:after="0" w:line="240" w:lineRule="auto"/>
    </w:pPr>
  </w:style>
  <w:style w:type="character" w:customStyle="1" w:styleId="af2">
    <w:name w:val="Заголовок записки Знак"/>
    <w:basedOn w:val="a3"/>
    <w:link w:val="af1"/>
    <w:uiPriority w:val="99"/>
    <w:semiHidden/>
    <w:rsid w:val="0004419C"/>
    <w:rPr>
      <w:rFonts w:ascii="Times New Roman" w:hAnsi="Times New Roman" w:cs="Times New Roman"/>
    </w:rPr>
  </w:style>
  <w:style w:type="paragraph" w:styleId="af3">
    <w:name w:val="TOC Heading"/>
    <w:basedOn w:val="1"/>
    <w:next w:val="a2"/>
    <w:uiPriority w:val="39"/>
    <w:semiHidden/>
    <w:unhideWhenUsed/>
    <w:qFormat/>
    <w:rsid w:val="0004419C"/>
    <w:pPr>
      <w:numPr>
        <w:numId w:val="0"/>
      </w:numPr>
      <w:outlineLvl w:val="9"/>
    </w:pPr>
  </w:style>
  <w:style w:type="paragraph" w:styleId="af4">
    <w:name w:val="toa heading"/>
    <w:basedOn w:val="a2"/>
    <w:next w:val="a2"/>
    <w:uiPriority w:val="99"/>
    <w:semiHidden/>
    <w:unhideWhenUsed/>
    <w:rsid w:val="0004419C"/>
    <w:pPr>
      <w:spacing w:before="120"/>
    </w:pPr>
    <w:rPr>
      <w:rFonts w:eastAsiaTheme="majorEastAsia"/>
      <w:b/>
      <w:bCs/>
      <w:sz w:val="24"/>
      <w:szCs w:val="24"/>
    </w:rPr>
  </w:style>
  <w:style w:type="character" w:styleId="af5">
    <w:name w:val="Placeholder Text"/>
    <w:basedOn w:val="a3"/>
    <w:uiPriority w:val="99"/>
    <w:semiHidden/>
    <w:rsid w:val="0004419C"/>
    <w:rPr>
      <w:rFonts w:ascii="Times New Roman" w:hAnsi="Times New Roman" w:cs="Times New Roman"/>
      <w:color w:val="808080"/>
    </w:rPr>
  </w:style>
  <w:style w:type="character" w:styleId="af6">
    <w:name w:val="endnote reference"/>
    <w:basedOn w:val="a3"/>
    <w:uiPriority w:val="99"/>
    <w:semiHidden/>
    <w:unhideWhenUsed/>
    <w:rsid w:val="0004419C"/>
    <w:rPr>
      <w:rFonts w:ascii="Times New Roman" w:hAnsi="Times New Roman" w:cs="Times New Roman"/>
      <w:vertAlign w:val="superscript"/>
    </w:rPr>
  </w:style>
  <w:style w:type="character" w:styleId="af7">
    <w:name w:val="annotation reference"/>
    <w:basedOn w:val="a3"/>
    <w:uiPriority w:val="99"/>
    <w:semiHidden/>
    <w:unhideWhenUsed/>
    <w:rsid w:val="0004419C"/>
    <w:rPr>
      <w:rFonts w:ascii="Times New Roman" w:hAnsi="Times New Roman" w:cs="Times New Roman"/>
      <w:sz w:val="16"/>
      <w:szCs w:val="16"/>
    </w:rPr>
  </w:style>
  <w:style w:type="character" w:styleId="af8">
    <w:name w:val="footnote reference"/>
    <w:basedOn w:val="a3"/>
    <w:uiPriority w:val="99"/>
    <w:semiHidden/>
    <w:unhideWhenUsed/>
    <w:rsid w:val="0004419C"/>
    <w:rPr>
      <w:rFonts w:ascii="Times New Roman" w:hAnsi="Times New Roman" w:cs="Times New Roman"/>
      <w:vertAlign w:val="superscript"/>
    </w:rPr>
  </w:style>
  <w:style w:type="table" w:styleId="af9">
    <w:name w:val="Table Elegant"/>
    <w:basedOn w:val="a4"/>
    <w:uiPriority w:val="99"/>
    <w:semiHidden/>
    <w:unhideWhenUsed/>
    <w:rsid w:val="000441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0441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0441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04419C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0441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0441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0441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0441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04419C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2"/>
    <w:link w:val="afb"/>
    <w:uiPriority w:val="99"/>
    <w:semiHidden/>
    <w:unhideWhenUsed/>
    <w:rsid w:val="0004419C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04419C"/>
    <w:rPr>
      <w:rFonts w:ascii="Times New Roman" w:hAnsi="Times New Roman" w:cs="Times New Roman"/>
    </w:rPr>
  </w:style>
  <w:style w:type="paragraph" w:styleId="afc">
    <w:name w:val="Body Text First Indent"/>
    <w:basedOn w:val="afa"/>
    <w:link w:val="afd"/>
    <w:uiPriority w:val="99"/>
    <w:semiHidden/>
    <w:unhideWhenUsed/>
    <w:rsid w:val="0004419C"/>
    <w:pPr>
      <w:spacing w:after="16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04419C"/>
    <w:rPr>
      <w:rFonts w:ascii="Times New Roman" w:hAnsi="Times New Roman" w:cs="Times New Roman"/>
    </w:rPr>
  </w:style>
  <w:style w:type="paragraph" w:styleId="afe">
    <w:name w:val="Body Text Indent"/>
    <w:basedOn w:val="a2"/>
    <w:link w:val="aff"/>
    <w:uiPriority w:val="99"/>
    <w:semiHidden/>
    <w:unhideWhenUsed/>
    <w:rsid w:val="0004419C"/>
    <w:pPr>
      <w:spacing w:after="120"/>
      <w:ind w:left="283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04419C"/>
    <w:rPr>
      <w:rFonts w:ascii="Times New Roman" w:hAnsi="Times New Roman" w:cs="Times New Roman"/>
    </w:rPr>
  </w:style>
  <w:style w:type="paragraph" w:styleId="25">
    <w:name w:val="Body Text First Indent 2"/>
    <w:basedOn w:val="afe"/>
    <w:link w:val="26"/>
    <w:uiPriority w:val="99"/>
    <w:semiHidden/>
    <w:unhideWhenUsed/>
    <w:rsid w:val="0004419C"/>
    <w:pPr>
      <w:spacing w:after="16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04419C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04419C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04419C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04419C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04419C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04419C"/>
    <w:pPr>
      <w:numPr>
        <w:numId w:val="7"/>
      </w:numPr>
      <w:contextualSpacing/>
    </w:pPr>
  </w:style>
  <w:style w:type="paragraph" w:styleId="aff0">
    <w:name w:val="Title"/>
    <w:basedOn w:val="a2"/>
    <w:next w:val="a2"/>
    <w:link w:val="aff1"/>
    <w:uiPriority w:val="10"/>
    <w:qFormat/>
    <w:rsid w:val="0004419C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1">
    <w:name w:val="Название Знак"/>
    <w:basedOn w:val="a3"/>
    <w:link w:val="aff0"/>
    <w:uiPriority w:val="10"/>
    <w:rsid w:val="0004419C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2">
    <w:name w:val="Book Title"/>
    <w:basedOn w:val="a3"/>
    <w:uiPriority w:val="33"/>
    <w:qFormat/>
    <w:rsid w:val="0004419C"/>
    <w:rPr>
      <w:rFonts w:ascii="Times New Roman" w:hAnsi="Times New Roman" w:cs="Times New Roman"/>
      <w:b/>
      <w:bCs/>
      <w:i/>
      <w:iCs/>
      <w:spacing w:val="5"/>
    </w:rPr>
  </w:style>
  <w:style w:type="paragraph" w:styleId="aff3">
    <w:name w:val="caption"/>
    <w:basedOn w:val="a2"/>
    <w:next w:val="a2"/>
    <w:uiPriority w:val="35"/>
    <w:semiHidden/>
    <w:unhideWhenUsed/>
    <w:qFormat/>
    <w:rsid w:val="000441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4">
    <w:name w:val="footer"/>
    <w:basedOn w:val="a2"/>
    <w:link w:val="aff5"/>
    <w:uiPriority w:val="99"/>
    <w:unhideWhenUsed/>
    <w:rsid w:val="0004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3"/>
    <w:link w:val="aff4"/>
    <w:uiPriority w:val="99"/>
    <w:rsid w:val="0004419C"/>
    <w:rPr>
      <w:rFonts w:ascii="Times New Roman" w:hAnsi="Times New Roman" w:cs="Times New Roman"/>
    </w:rPr>
  </w:style>
  <w:style w:type="character" w:styleId="aff6">
    <w:name w:val="page number"/>
    <w:basedOn w:val="a3"/>
    <w:uiPriority w:val="99"/>
    <w:semiHidden/>
    <w:unhideWhenUsed/>
    <w:rsid w:val="0004419C"/>
    <w:rPr>
      <w:rFonts w:ascii="Times New Roman" w:hAnsi="Times New Roman" w:cs="Times New Roman"/>
    </w:rPr>
  </w:style>
  <w:style w:type="character" w:styleId="aff7">
    <w:name w:val="line number"/>
    <w:basedOn w:val="a3"/>
    <w:uiPriority w:val="99"/>
    <w:semiHidden/>
    <w:unhideWhenUsed/>
    <w:rsid w:val="0004419C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04419C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04419C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04419C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04419C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04419C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04419C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04419C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0441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0441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0441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uiPriority w:val="99"/>
    <w:semiHidden/>
    <w:unhideWhenUsed/>
    <w:rsid w:val="0004419C"/>
    <w:rPr>
      <w:sz w:val="24"/>
      <w:szCs w:val="24"/>
    </w:rPr>
  </w:style>
  <w:style w:type="paragraph" w:styleId="aff9">
    <w:name w:val="Normal Indent"/>
    <w:basedOn w:val="a2"/>
    <w:uiPriority w:val="99"/>
    <w:semiHidden/>
    <w:unhideWhenUsed/>
    <w:rsid w:val="0004419C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04419C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04419C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04419C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04419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04419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04419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04419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04419C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04419C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04419C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04419C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04419C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04419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04419C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04419C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04419C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04419C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04419C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04419C"/>
    <w:rPr>
      <w:rFonts w:ascii="Times New Roman" w:hAnsi="Times New Roman" w:cs="Times New Roman"/>
      <w:i/>
      <w:iCs/>
    </w:rPr>
  </w:style>
  <w:style w:type="paragraph" w:styleId="affa">
    <w:name w:val="table of figures"/>
    <w:basedOn w:val="a2"/>
    <w:next w:val="a2"/>
    <w:uiPriority w:val="99"/>
    <w:semiHidden/>
    <w:unhideWhenUsed/>
    <w:rsid w:val="0004419C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04419C"/>
    <w:rPr>
      <w:rFonts w:ascii="Consolas" w:hAnsi="Consolas" w:cs="Times New Roman"/>
      <w:sz w:val="20"/>
      <w:szCs w:val="20"/>
    </w:rPr>
  </w:style>
  <w:style w:type="paragraph" w:styleId="affb">
    <w:name w:val="Subtitle"/>
    <w:basedOn w:val="a2"/>
    <w:next w:val="a2"/>
    <w:link w:val="affc"/>
    <w:uiPriority w:val="11"/>
    <w:qFormat/>
    <w:rsid w:val="0004419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c">
    <w:name w:val="Подзаголовок Знак"/>
    <w:basedOn w:val="a3"/>
    <w:link w:val="affb"/>
    <w:uiPriority w:val="11"/>
    <w:rsid w:val="0004419C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d">
    <w:name w:val="Signature"/>
    <w:basedOn w:val="a2"/>
    <w:link w:val="affe"/>
    <w:uiPriority w:val="99"/>
    <w:semiHidden/>
    <w:unhideWhenUsed/>
    <w:rsid w:val="0004419C"/>
    <w:pPr>
      <w:spacing w:after="0" w:line="240" w:lineRule="auto"/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04419C"/>
    <w:rPr>
      <w:rFonts w:ascii="Times New Roman" w:hAnsi="Times New Roman" w:cs="Times New Roman"/>
    </w:rPr>
  </w:style>
  <w:style w:type="paragraph" w:styleId="afff">
    <w:name w:val="Salutation"/>
    <w:basedOn w:val="a2"/>
    <w:next w:val="a2"/>
    <w:link w:val="afff0"/>
    <w:uiPriority w:val="99"/>
    <w:semiHidden/>
    <w:unhideWhenUsed/>
    <w:rsid w:val="0004419C"/>
  </w:style>
  <w:style w:type="character" w:customStyle="1" w:styleId="afff0">
    <w:name w:val="Приветствие Знак"/>
    <w:basedOn w:val="a3"/>
    <w:link w:val="afff"/>
    <w:uiPriority w:val="99"/>
    <w:semiHidden/>
    <w:rsid w:val="0004419C"/>
    <w:rPr>
      <w:rFonts w:ascii="Times New Roman" w:hAnsi="Times New Roman" w:cs="Times New Roman"/>
    </w:rPr>
  </w:style>
  <w:style w:type="paragraph" w:styleId="afff1">
    <w:name w:val="List Continue"/>
    <w:basedOn w:val="a2"/>
    <w:uiPriority w:val="99"/>
    <w:semiHidden/>
    <w:unhideWhenUsed/>
    <w:rsid w:val="0004419C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04419C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04419C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04419C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04419C"/>
    <w:pPr>
      <w:spacing w:after="120"/>
      <w:ind w:left="1415"/>
      <w:contextualSpacing/>
    </w:pPr>
  </w:style>
  <w:style w:type="character" w:styleId="afff2">
    <w:name w:val="FollowedHyperlink"/>
    <w:basedOn w:val="a3"/>
    <w:uiPriority w:val="99"/>
    <w:semiHidden/>
    <w:unhideWhenUsed/>
    <w:rsid w:val="0004419C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0441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0441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0441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unhideWhenUsed/>
    <w:rsid w:val="0004419C"/>
    <w:pPr>
      <w:spacing w:after="0" w:line="240" w:lineRule="auto"/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04419C"/>
    <w:rPr>
      <w:rFonts w:ascii="Times New Roman" w:hAnsi="Times New Roman" w:cs="Times New Roman"/>
    </w:rPr>
  </w:style>
  <w:style w:type="table" w:styleId="afff5">
    <w:name w:val="Light Shading"/>
    <w:basedOn w:val="a4"/>
    <w:uiPriority w:val="60"/>
    <w:semiHidden/>
    <w:unhideWhenUsed/>
    <w:rsid w:val="000441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4"/>
    <w:uiPriority w:val="60"/>
    <w:semiHidden/>
    <w:unhideWhenUsed/>
    <w:rsid w:val="0004419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04419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04419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04419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04419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04419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6">
    <w:name w:val="Light Grid"/>
    <w:basedOn w:val="a4"/>
    <w:uiPriority w:val="62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7">
    <w:name w:val="Light List"/>
    <w:basedOn w:val="a4"/>
    <w:uiPriority w:val="61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8">
    <w:name w:val="Table Grid"/>
    <w:basedOn w:val="a4"/>
    <w:uiPriority w:val="39"/>
    <w:rsid w:val="0004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Grid 1"/>
    <w:basedOn w:val="a4"/>
    <w:uiPriority w:val="99"/>
    <w:semiHidden/>
    <w:unhideWhenUsed/>
    <w:rsid w:val="000441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0441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0441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0441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0441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0441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0441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0441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етка таблицы светлая1"/>
    <w:basedOn w:val="a4"/>
    <w:uiPriority w:val="40"/>
    <w:rsid w:val="000441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9">
    <w:name w:val="Intense Reference"/>
    <w:basedOn w:val="a3"/>
    <w:uiPriority w:val="32"/>
    <w:qFormat/>
    <w:rsid w:val="0004419C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a">
    <w:name w:val="Intense Emphasis"/>
    <w:basedOn w:val="a3"/>
    <w:uiPriority w:val="21"/>
    <w:qFormat/>
    <w:rsid w:val="0004419C"/>
    <w:rPr>
      <w:rFonts w:ascii="Times New Roman" w:hAnsi="Times New Roman" w:cs="Times New Roman"/>
      <w:i/>
      <w:iCs/>
      <w:color w:val="5B9BD5" w:themeColor="accent1"/>
    </w:rPr>
  </w:style>
  <w:style w:type="character" w:styleId="afffb">
    <w:name w:val="Subtle Reference"/>
    <w:basedOn w:val="a3"/>
    <w:uiPriority w:val="31"/>
    <w:qFormat/>
    <w:rsid w:val="0004419C"/>
    <w:rPr>
      <w:rFonts w:ascii="Times New Roman" w:hAnsi="Times New Roman" w:cs="Times New Roman"/>
      <w:smallCaps/>
      <w:color w:val="5A5A5A" w:themeColor="text1" w:themeTint="A5"/>
    </w:rPr>
  </w:style>
  <w:style w:type="character" w:styleId="afffc">
    <w:name w:val="Subtle Emphasis"/>
    <w:basedOn w:val="a3"/>
    <w:uiPriority w:val="19"/>
    <w:qFormat/>
    <w:rsid w:val="0004419C"/>
    <w:rPr>
      <w:rFonts w:ascii="Times New Roman" w:hAnsi="Times New Roman" w:cs="Times New Roman"/>
      <w:i/>
      <w:iCs/>
      <w:color w:val="404040" w:themeColor="text1" w:themeTint="BF"/>
    </w:rPr>
  </w:style>
  <w:style w:type="table" w:styleId="afffd">
    <w:name w:val="Table Contemporary"/>
    <w:basedOn w:val="a4"/>
    <w:uiPriority w:val="99"/>
    <w:semiHidden/>
    <w:unhideWhenUsed/>
    <w:rsid w:val="000441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e">
    <w:name w:val="List"/>
    <w:basedOn w:val="a2"/>
    <w:uiPriority w:val="99"/>
    <w:semiHidden/>
    <w:unhideWhenUsed/>
    <w:rsid w:val="0004419C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04419C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04419C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04419C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04419C"/>
    <w:pPr>
      <w:ind w:left="1415" w:hanging="283"/>
      <w:contextualSpacing/>
    </w:pPr>
  </w:style>
  <w:style w:type="paragraph" w:styleId="affff">
    <w:name w:val="Bibliography"/>
    <w:basedOn w:val="a2"/>
    <w:next w:val="a2"/>
    <w:uiPriority w:val="37"/>
    <w:semiHidden/>
    <w:unhideWhenUsed/>
    <w:rsid w:val="0004419C"/>
  </w:style>
  <w:style w:type="table" w:customStyle="1" w:styleId="-110">
    <w:name w:val="Список-таблица 1 светлая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04419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04419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04419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04419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04419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04419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04419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04419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04419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04419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04419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04419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List 1"/>
    <w:basedOn w:val="a4"/>
    <w:uiPriority w:val="65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2">
    <w:name w:val="Medium List 2"/>
    <w:basedOn w:val="a4"/>
    <w:uiPriority w:val="66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4"/>
    <w:uiPriority w:val="64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4"/>
    <w:uiPriority w:val="67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4">
    <w:name w:val="Medium Grid 2"/>
    <w:basedOn w:val="a4"/>
    <w:uiPriority w:val="68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04419C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4"/>
    <w:uiPriority w:val="69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04419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0">
    <w:name w:val="Table Professional"/>
    <w:basedOn w:val="a4"/>
    <w:uiPriority w:val="99"/>
    <w:semiHidden/>
    <w:unhideWhenUsed/>
    <w:rsid w:val="000441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04419C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04419C"/>
    <w:rPr>
      <w:rFonts w:ascii="Times New Roman" w:hAnsi="Times New Roman" w:cs="Times New Roman"/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04419C"/>
    <w:pPr>
      <w:numPr>
        <w:numId w:val="13"/>
      </w:numPr>
    </w:pPr>
  </w:style>
  <w:style w:type="table" w:styleId="1b">
    <w:name w:val="Table Columns 1"/>
    <w:basedOn w:val="a4"/>
    <w:uiPriority w:val="99"/>
    <w:semiHidden/>
    <w:unhideWhenUsed/>
    <w:rsid w:val="000441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0441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0441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0441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0441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1">
    <w:name w:val="Strong"/>
    <w:basedOn w:val="a3"/>
    <w:uiPriority w:val="22"/>
    <w:qFormat/>
    <w:rsid w:val="0004419C"/>
    <w:rPr>
      <w:rFonts w:ascii="Times New Roman" w:hAnsi="Times New Roman" w:cs="Times New Roman"/>
      <w:b/>
      <w:bCs/>
    </w:rPr>
  </w:style>
  <w:style w:type="paragraph" w:styleId="affff2">
    <w:name w:val="Document Map"/>
    <w:basedOn w:val="a2"/>
    <w:link w:val="affff3"/>
    <w:uiPriority w:val="99"/>
    <w:semiHidden/>
    <w:unhideWhenUsed/>
    <w:rsid w:val="0004419C"/>
    <w:pPr>
      <w:spacing w:after="0" w:line="240" w:lineRule="auto"/>
    </w:pPr>
    <w:rPr>
      <w:sz w:val="16"/>
      <w:szCs w:val="16"/>
    </w:rPr>
  </w:style>
  <w:style w:type="character" w:customStyle="1" w:styleId="affff3">
    <w:name w:val="Схема документа Знак"/>
    <w:basedOn w:val="a3"/>
    <w:link w:val="affff2"/>
    <w:uiPriority w:val="99"/>
    <w:semiHidden/>
    <w:rsid w:val="0004419C"/>
    <w:rPr>
      <w:rFonts w:ascii="Times New Roman" w:hAnsi="Times New Roman" w:cs="Times New Roman"/>
      <w:sz w:val="16"/>
      <w:szCs w:val="16"/>
    </w:rPr>
  </w:style>
  <w:style w:type="table" w:customStyle="1" w:styleId="110">
    <w:name w:val="Таблица простая 11"/>
    <w:basedOn w:val="a4"/>
    <w:uiPriority w:val="41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0441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table of authorities"/>
    <w:basedOn w:val="a2"/>
    <w:next w:val="a2"/>
    <w:uiPriority w:val="99"/>
    <w:semiHidden/>
    <w:unhideWhenUsed/>
    <w:rsid w:val="0004419C"/>
    <w:pPr>
      <w:spacing w:after="0"/>
      <w:ind w:left="220" w:hanging="220"/>
    </w:pPr>
  </w:style>
  <w:style w:type="table" w:customStyle="1" w:styleId="-112">
    <w:name w:val="Таблица-сетка 1 светлая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04419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0441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04419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04419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04419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04419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04419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04419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04419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04419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04419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04419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04419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04419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3">
    <w:name w:val="Table List 1"/>
    <w:basedOn w:val="a4"/>
    <w:uiPriority w:val="99"/>
    <w:semiHidden/>
    <w:unhideWhenUsed/>
    <w:rsid w:val="000441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0441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0441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0441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0441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0441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0441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0441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5">
    <w:name w:val="Plain Text"/>
    <w:basedOn w:val="a2"/>
    <w:link w:val="affff6"/>
    <w:uiPriority w:val="99"/>
    <w:semiHidden/>
    <w:unhideWhenUsed/>
    <w:rsid w:val="0004419C"/>
    <w:pPr>
      <w:spacing w:after="0" w:line="240" w:lineRule="auto"/>
    </w:pPr>
    <w:rPr>
      <w:sz w:val="21"/>
      <w:szCs w:val="21"/>
    </w:rPr>
  </w:style>
  <w:style w:type="character" w:customStyle="1" w:styleId="affff6">
    <w:name w:val="Текст Знак"/>
    <w:basedOn w:val="a3"/>
    <w:link w:val="affff5"/>
    <w:uiPriority w:val="99"/>
    <w:semiHidden/>
    <w:rsid w:val="0004419C"/>
    <w:rPr>
      <w:rFonts w:ascii="Times New Roman" w:hAnsi="Times New Roman" w:cs="Times New Roman"/>
      <w:sz w:val="21"/>
      <w:szCs w:val="21"/>
    </w:rPr>
  </w:style>
  <w:style w:type="paragraph" w:styleId="affff7">
    <w:name w:val="Balloon Text"/>
    <w:basedOn w:val="a2"/>
    <w:link w:val="affff8"/>
    <w:uiPriority w:val="99"/>
    <w:semiHidden/>
    <w:unhideWhenUsed/>
    <w:rsid w:val="0004419C"/>
    <w:pPr>
      <w:spacing w:after="0" w:line="240" w:lineRule="auto"/>
    </w:pPr>
    <w:rPr>
      <w:sz w:val="18"/>
      <w:szCs w:val="18"/>
    </w:rPr>
  </w:style>
  <w:style w:type="character" w:customStyle="1" w:styleId="affff8">
    <w:name w:val="Текст выноски Знак"/>
    <w:basedOn w:val="a3"/>
    <w:link w:val="affff7"/>
    <w:uiPriority w:val="99"/>
    <w:semiHidden/>
    <w:rsid w:val="0004419C"/>
    <w:rPr>
      <w:rFonts w:ascii="Times New Roman" w:hAnsi="Times New Roman" w:cs="Times New Roman"/>
      <w:sz w:val="18"/>
      <w:szCs w:val="18"/>
    </w:rPr>
  </w:style>
  <w:style w:type="paragraph" w:styleId="affff9">
    <w:name w:val="endnote text"/>
    <w:basedOn w:val="a2"/>
    <w:link w:val="affffa"/>
    <w:uiPriority w:val="99"/>
    <w:semiHidden/>
    <w:unhideWhenUsed/>
    <w:rsid w:val="0004419C"/>
    <w:pPr>
      <w:spacing w:after="0" w:line="240" w:lineRule="auto"/>
    </w:pPr>
    <w:rPr>
      <w:sz w:val="20"/>
      <w:szCs w:val="20"/>
    </w:rPr>
  </w:style>
  <w:style w:type="character" w:customStyle="1" w:styleId="affffa">
    <w:name w:val="Текст концевой сноски Знак"/>
    <w:basedOn w:val="a3"/>
    <w:link w:val="affff9"/>
    <w:uiPriority w:val="99"/>
    <w:semiHidden/>
    <w:rsid w:val="0004419C"/>
    <w:rPr>
      <w:rFonts w:ascii="Times New Roman" w:hAnsi="Times New Roman" w:cs="Times New Roman"/>
      <w:sz w:val="20"/>
      <w:szCs w:val="20"/>
    </w:rPr>
  </w:style>
  <w:style w:type="paragraph" w:styleId="affffb">
    <w:name w:val="macro"/>
    <w:link w:val="affffc"/>
    <w:uiPriority w:val="99"/>
    <w:semiHidden/>
    <w:unhideWhenUsed/>
    <w:rsid w:val="000441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04419C"/>
    <w:rPr>
      <w:rFonts w:ascii="Times New Roman" w:hAnsi="Times New Roman" w:cs="Times New Roman"/>
      <w:sz w:val="20"/>
      <w:szCs w:val="20"/>
    </w:rPr>
  </w:style>
  <w:style w:type="paragraph" w:styleId="affffd">
    <w:name w:val="annotation text"/>
    <w:basedOn w:val="a2"/>
    <w:link w:val="affffe"/>
    <w:uiPriority w:val="99"/>
    <w:semiHidden/>
    <w:unhideWhenUsed/>
    <w:rsid w:val="0004419C"/>
    <w:pPr>
      <w:spacing w:line="240" w:lineRule="auto"/>
    </w:pPr>
    <w:rPr>
      <w:sz w:val="20"/>
      <w:szCs w:val="20"/>
    </w:rPr>
  </w:style>
  <w:style w:type="character" w:customStyle="1" w:styleId="affffe">
    <w:name w:val="Текст примечания Знак"/>
    <w:basedOn w:val="a3"/>
    <w:link w:val="affffd"/>
    <w:uiPriority w:val="99"/>
    <w:semiHidden/>
    <w:rsid w:val="0004419C"/>
    <w:rPr>
      <w:rFonts w:ascii="Times New Roman" w:hAnsi="Times New Roman" w:cs="Times New Roman"/>
      <w:sz w:val="20"/>
      <w:szCs w:val="20"/>
    </w:rPr>
  </w:style>
  <w:style w:type="paragraph" w:styleId="afffff">
    <w:name w:val="footnote text"/>
    <w:basedOn w:val="a2"/>
    <w:link w:val="afffff0"/>
    <w:uiPriority w:val="99"/>
    <w:semiHidden/>
    <w:unhideWhenUsed/>
    <w:rsid w:val="0004419C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сноски Знак"/>
    <w:basedOn w:val="a3"/>
    <w:link w:val="afffff"/>
    <w:uiPriority w:val="99"/>
    <w:semiHidden/>
    <w:rsid w:val="0004419C"/>
    <w:rPr>
      <w:rFonts w:ascii="Times New Roman" w:hAnsi="Times New Roman" w:cs="Times New Roman"/>
      <w:sz w:val="20"/>
      <w:szCs w:val="20"/>
    </w:rPr>
  </w:style>
  <w:style w:type="paragraph" w:styleId="afffff1">
    <w:name w:val="annotation subject"/>
    <w:basedOn w:val="affffd"/>
    <w:next w:val="affffd"/>
    <w:link w:val="afffff2"/>
    <w:uiPriority w:val="99"/>
    <w:semiHidden/>
    <w:unhideWhenUsed/>
    <w:rsid w:val="0004419C"/>
    <w:rPr>
      <w:b/>
      <w:bCs/>
    </w:rPr>
  </w:style>
  <w:style w:type="character" w:customStyle="1" w:styleId="afffff2">
    <w:name w:val="Тема примечания Знак"/>
    <w:basedOn w:val="affffe"/>
    <w:link w:val="afffff1"/>
    <w:uiPriority w:val="99"/>
    <w:semiHidden/>
    <w:rsid w:val="0004419C"/>
    <w:rPr>
      <w:rFonts w:ascii="Times New Roman" w:hAnsi="Times New Roman" w:cs="Times New Roman"/>
      <w:b/>
      <w:bCs/>
      <w:sz w:val="20"/>
      <w:szCs w:val="20"/>
    </w:rPr>
  </w:style>
  <w:style w:type="table" w:styleId="afffff3">
    <w:name w:val="Table Theme"/>
    <w:basedOn w:val="a4"/>
    <w:uiPriority w:val="99"/>
    <w:semiHidden/>
    <w:unhideWhenUsed/>
    <w:rsid w:val="0004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Dark List"/>
    <w:basedOn w:val="a4"/>
    <w:uiPriority w:val="70"/>
    <w:semiHidden/>
    <w:unhideWhenUsed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4"/>
    <w:uiPriority w:val="70"/>
    <w:semiHidden/>
    <w:unhideWhenUsed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4"/>
    <w:uiPriority w:val="70"/>
    <w:semiHidden/>
    <w:unhideWhenUsed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4"/>
    <w:uiPriority w:val="70"/>
    <w:semiHidden/>
    <w:unhideWhenUsed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4"/>
    <w:uiPriority w:val="70"/>
    <w:semiHidden/>
    <w:unhideWhenUsed/>
    <w:rsid w:val="0004419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220" w:hanging="220"/>
    </w:pPr>
  </w:style>
  <w:style w:type="paragraph" w:styleId="afffff5">
    <w:name w:val="index heading"/>
    <w:basedOn w:val="a2"/>
    <w:next w:val="1c"/>
    <w:uiPriority w:val="99"/>
    <w:semiHidden/>
    <w:unhideWhenUsed/>
    <w:rsid w:val="0004419C"/>
    <w:rPr>
      <w:rFonts w:eastAsiaTheme="majorEastAsia"/>
      <w:b/>
      <w:bCs/>
    </w:rPr>
  </w:style>
  <w:style w:type="paragraph" w:styleId="2f6">
    <w:name w:val="index 2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04419C"/>
    <w:pPr>
      <w:spacing w:after="0" w:line="240" w:lineRule="auto"/>
      <w:ind w:left="1980" w:hanging="220"/>
    </w:pPr>
  </w:style>
  <w:style w:type="table" w:styleId="afffff6">
    <w:name w:val="Colorful Shading"/>
    <w:basedOn w:val="a4"/>
    <w:uiPriority w:val="71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4"/>
    <w:uiPriority w:val="71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4"/>
    <w:uiPriority w:val="71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7">
    <w:name w:val="Colorful Grid"/>
    <w:basedOn w:val="a4"/>
    <w:uiPriority w:val="73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4"/>
    <w:uiPriority w:val="73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4"/>
    <w:uiPriority w:val="73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4"/>
    <w:uiPriority w:val="73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4"/>
    <w:uiPriority w:val="73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4"/>
    <w:uiPriority w:val="73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4"/>
    <w:uiPriority w:val="73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d">
    <w:name w:val="Table Colorful 1"/>
    <w:basedOn w:val="a4"/>
    <w:uiPriority w:val="99"/>
    <w:semiHidden/>
    <w:unhideWhenUsed/>
    <w:rsid w:val="000441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4"/>
    <w:uiPriority w:val="99"/>
    <w:semiHidden/>
    <w:unhideWhenUsed/>
    <w:rsid w:val="000441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4"/>
    <w:uiPriority w:val="99"/>
    <w:semiHidden/>
    <w:unhideWhenUsed/>
    <w:rsid w:val="000441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8">
    <w:name w:val="Colorful List"/>
    <w:basedOn w:val="a4"/>
    <w:uiPriority w:val="72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4"/>
    <w:uiPriority w:val="72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4"/>
    <w:uiPriority w:val="72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4"/>
    <w:uiPriority w:val="72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4"/>
    <w:uiPriority w:val="72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4"/>
    <w:uiPriority w:val="72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4"/>
    <w:uiPriority w:val="72"/>
    <w:semiHidden/>
    <w:unhideWhenUsed/>
    <w:rsid w:val="0004419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9">
    <w:name w:val="Block Text"/>
    <w:basedOn w:val="a2"/>
    <w:uiPriority w:val="99"/>
    <w:semiHidden/>
    <w:unhideWhenUsed/>
    <w:rsid w:val="0004419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8">
    <w:name w:val="Quote"/>
    <w:basedOn w:val="a2"/>
    <w:next w:val="a2"/>
    <w:link w:val="2f9"/>
    <w:uiPriority w:val="29"/>
    <w:qFormat/>
    <w:rsid w:val="0004419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9">
    <w:name w:val="Цитата 2 Знак"/>
    <w:basedOn w:val="a3"/>
    <w:link w:val="2f8"/>
    <w:uiPriority w:val="29"/>
    <w:rsid w:val="0004419C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3"/>
    <w:uiPriority w:val="99"/>
    <w:semiHidden/>
    <w:unhideWhenUsed/>
    <w:rsid w:val="0004419C"/>
    <w:rPr>
      <w:rFonts w:ascii="Times New Roman" w:hAnsi="Times New Roman" w:cs="Times New Roman"/>
      <w:i/>
      <w:iCs/>
    </w:rPr>
  </w:style>
  <w:style w:type="paragraph" w:styleId="afffffa">
    <w:name w:val="Message Header"/>
    <w:basedOn w:val="a2"/>
    <w:link w:val="afffffb"/>
    <w:uiPriority w:val="99"/>
    <w:semiHidden/>
    <w:unhideWhenUsed/>
    <w:rsid w:val="000441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b">
    <w:name w:val="Шапка Знак"/>
    <w:basedOn w:val="a3"/>
    <w:link w:val="afffffa"/>
    <w:uiPriority w:val="99"/>
    <w:semiHidden/>
    <w:rsid w:val="0004419C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c">
    <w:name w:val="E-mail Signature"/>
    <w:basedOn w:val="a2"/>
    <w:link w:val="afffffd"/>
    <w:uiPriority w:val="99"/>
    <w:semiHidden/>
    <w:unhideWhenUsed/>
    <w:rsid w:val="0004419C"/>
    <w:pPr>
      <w:spacing w:after="0" w:line="240" w:lineRule="auto"/>
    </w:pPr>
  </w:style>
  <w:style w:type="character" w:customStyle="1" w:styleId="afffffd">
    <w:name w:val="Электронная подпись Знак"/>
    <w:basedOn w:val="a3"/>
    <w:link w:val="afffffc"/>
    <w:uiPriority w:val="99"/>
    <w:semiHidden/>
    <w:rsid w:val="0004419C"/>
    <w:rPr>
      <w:rFonts w:ascii="Times New Roman" w:hAnsi="Times New Roman" w:cs="Times New Roman"/>
    </w:rPr>
  </w:style>
  <w:style w:type="numbering" w:customStyle="1" w:styleId="WW8Num231">
    <w:name w:val="WW8Num231"/>
    <w:rsid w:val="00A048FF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4447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Леонидовна</dc:creator>
  <cp:keywords/>
  <dc:description>СЛУЖЕБНАЯ ИНФОРМАЦИЯ!!!НЕ МЕНЯТЬ!!!|Дата создания макета: 24.01.2020 13:37:07|Версия программы "Учебные планы": 1.0.11.80|ID_UP_DISC:1489707;ID_SPEC_LOC:4516;YEAR_POTOK:2019;ID_SUBJ:16119;SHIFR:Б1.Д.В.Э.1.4;ZE_PLANNED:0;IS_RASPRED_PRACT:0;TYPE_GROUP_PRACT:;ID_TYPE_PLACE_PRACT:;ID_TYPE_DOP_PRACT:;ID_TYPE_FORM_PRACT:;UPZ:Sem-1,ID_TZ-2,HOUR-70;UPZ:Sem-2,ID_TZ-2,HOUR-70;UPZ:Sem-3,ID_TZ-2,HOUR-70;UPZ:Sem-4,ID_TZ-2,HOUR-64;UPZ:Sem-5,ID_TZ-2,HOUR-54;UPC:Sem-1,ID_TC-2,Recert-0;UPC:Sem-2,ID_TC-2,Recert-0;UPC:Sem-3,ID_TC-2,Recert-0;UPC:Sem-4,ID_TC-2,Recert-0;UPC:Sem-5,ID_TC-2,Recert-0;UPDK:ID_KAF-5983,Sem-;COMPET:Shifr-УК&lt;tire&gt;7,NAME-Способен поддерживать должный уровень физической подготовленности для обеспечения полноценной социальной и профессиональной деятельности</dc:description>
  <cp:lastModifiedBy>Топоева Анастасия</cp:lastModifiedBy>
  <cp:revision>3</cp:revision>
  <cp:lastPrinted>2023-10-24T08:54:00Z</cp:lastPrinted>
  <dcterms:created xsi:type="dcterms:W3CDTF">2023-10-24T09:45:00Z</dcterms:created>
  <dcterms:modified xsi:type="dcterms:W3CDTF">2023-10-24T09:45:00Z</dcterms:modified>
</cp:coreProperties>
</file>