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6E" w:rsidRDefault="00E03C6E" w:rsidP="002D32BB">
      <w:pPr>
        <w:pStyle w:val="ReportMain"/>
        <w:suppressAutoHyphens/>
        <w:ind w:firstLine="709"/>
        <w:jc w:val="both"/>
        <w:rPr>
          <w:b/>
          <w:bCs/>
        </w:rPr>
      </w:pPr>
    </w:p>
    <w:p w:rsidR="00A84F06" w:rsidRPr="006D5B88" w:rsidRDefault="00A84F06" w:rsidP="00A84F06">
      <w:pPr>
        <w:spacing w:after="0" w:line="240" w:lineRule="auto"/>
        <w:contextualSpacing/>
        <w:jc w:val="center"/>
        <w:rPr>
          <w:rFonts w:eastAsia="Times New Roman"/>
          <w:b/>
          <w:sz w:val="20"/>
          <w:szCs w:val="20"/>
          <w:lang w:eastAsia="ru-RU"/>
        </w:rPr>
      </w:pPr>
      <w:bookmarkStart w:id="0" w:name="_Toc445844532"/>
      <w:r w:rsidRPr="006D5B88">
        <w:rPr>
          <w:rFonts w:eastAsia="Times New Roman"/>
          <w:b/>
          <w:sz w:val="20"/>
          <w:szCs w:val="20"/>
          <w:lang w:eastAsia="ru-RU"/>
        </w:rPr>
        <w:t>МИНОБРНАУКИ  РОССИИ</w:t>
      </w:r>
    </w:p>
    <w:p w:rsidR="00A84F06" w:rsidRPr="006D5B88" w:rsidRDefault="00A84F06" w:rsidP="00A84F06">
      <w:pPr>
        <w:spacing w:after="0" w:line="240" w:lineRule="auto"/>
        <w:contextualSpacing/>
        <w:rPr>
          <w:rFonts w:eastAsia="Times New Roman"/>
          <w:b/>
          <w:sz w:val="24"/>
          <w:szCs w:val="24"/>
          <w:lang w:eastAsia="ru-RU"/>
        </w:rPr>
      </w:pPr>
    </w:p>
    <w:p w:rsidR="00A84F06" w:rsidRPr="006D5B88" w:rsidRDefault="00A84F06" w:rsidP="00A84F06">
      <w:pPr>
        <w:spacing w:after="0" w:line="240" w:lineRule="auto"/>
        <w:jc w:val="center"/>
        <w:rPr>
          <w:rFonts w:eastAsia="Times New Roman"/>
          <w:b/>
          <w:bCs/>
          <w:sz w:val="24"/>
          <w:szCs w:val="24"/>
          <w:lang w:eastAsia="ru-RU"/>
        </w:rPr>
      </w:pPr>
      <w:r w:rsidRPr="006D5B88">
        <w:rPr>
          <w:rFonts w:eastAsia="Times New Roman"/>
          <w:b/>
          <w:bCs/>
          <w:sz w:val="24"/>
          <w:szCs w:val="24"/>
          <w:lang w:eastAsia="ru-RU"/>
        </w:rPr>
        <w:t>Орский гуманитарно-технологический институт (филиал)</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федерального государственного бюджетного образовательного учреждения</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высшего образования «Оренбургский государственный университет»</w:t>
      </w:r>
    </w:p>
    <w:p w:rsidR="00A84F06" w:rsidRPr="006D5B88" w:rsidRDefault="00A84F06" w:rsidP="00A84F06">
      <w:pPr>
        <w:spacing w:after="0" w:line="240" w:lineRule="auto"/>
        <w:jc w:val="center"/>
        <w:rPr>
          <w:rFonts w:eastAsia="Times New Roman"/>
          <w:b/>
          <w:sz w:val="24"/>
          <w:szCs w:val="24"/>
        </w:rPr>
      </w:pPr>
      <w:r w:rsidRPr="006D5B88">
        <w:rPr>
          <w:rFonts w:eastAsia="Times New Roman"/>
          <w:b/>
          <w:sz w:val="24"/>
          <w:szCs w:val="24"/>
          <w:lang w:eastAsia="ru-RU"/>
        </w:rPr>
        <w:t>(Орский гуманитарно-технологический институт (филиал) ОГУ)</w:t>
      </w:r>
    </w:p>
    <w:p w:rsidR="00A84F06" w:rsidRPr="006D5B88" w:rsidRDefault="00A84F06" w:rsidP="00A84F06">
      <w:pPr>
        <w:spacing w:after="0" w:line="240" w:lineRule="auto"/>
        <w:ind w:firstLine="720"/>
        <w:rPr>
          <w:rFonts w:eastAsia="Times New Roman"/>
          <w:b/>
          <w:sz w:val="24"/>
          <w:szCs w:val="24"/>
          <w:lang w:eastAsia="ru-RU"/>
        </w:rPr>
      </w:pPr>
    </w:p>
    <w:p w:rsidR="00A84F06" w:rsidRPr="00D4783A" w:rsidRDefault="00A84F06" w:rsidP="00A84F06">
      <w:pPr>
        <w:spacing w:after="0" w:line="240" w:lineRule="auto"/>
        <w:jc w:val="center"/>
        <w:rPr>
          <w:sz w:val="28"/>
          <w:szCs w:val="28"/>
          <w:lang w:eastAsia="ru-RU"/>
        </w:rPr>
      </w:pPr>
      <w:r w:rsidRPr="006D5B88">
        <w:rPr>
          <w:rFonts w:eastAsia="Times New Roman"/>
          <w:sz w:val="28"/>
          <w:szCs w:val="28"/>
          <w:lang w:eastAsia="ru-RU"/>
        </w:rPr>
        <w:t>Кафедра менеджмента</w:t>
      </w: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uppressLineNumbers/>
        <w:spacing w:after="0" w:line="240" w:lineRule="auto"/>
        <w:ind w:firstLine="851"/>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uppressAutoHyphens/>
        <w:spacing w:before="120" w:after="0" w:line="240" w:lineRule="auto"/>
        <w:jc w:val="center"/>
        <w:rPr>
          <w:b/>
          <w:sz w:val="28"/>
          <w:szCs w:val="28"/>
          <w:lang w:eastAsia="ru-RU"/>
        </w:rPr>
      </w:pPr>
      <w:r w:rsidRPr="006D5B88">
        <w:rPr>
          <w:b/>
          <w:sz w:val="28"/>
          <w:szCs w:val="28"/>
          <w:lang w:eastAsia="ru-RU"/>
        </w:rPr>
        <w:t>ФОНД ОЦЕНОЧНЫХ СРЕДСТВ</w:t>
      </w:r>
    </w:p>
    <w:p w:rsidR="00A84F06" w:rsidRDefault="00A84F06" w:rsidP="00A84F06">
      <w:pPr>
        <w:suppressAutoHyphens/>
        <w:spacing w:before="120" w:after="0" w:line="240" w:lineRule="auto"/>
        <w:jc w:val="center"/>
        <w:rPr>
          <w:i/>
          <w:sz w:val="28"/>
          <w:szCs w:val="28"/>
          <w:lang w:eastAsia="ru-RU"/>
        </w:rPr>
      </w:pPr>
      <w:r w:rsidRPr="006D5B88">
        <w:rPr>
          <w:b/>
          <w:sz w:val="28"/>
          <w:szCs w:val="28"/>
          <w:lang w:eastAsia="ru-RU"/>
        </w:rPr>
        <w:t>ПО ДИСЦИПЛИНЕ</w:t>
      </w:r>
      <w:r w:rsidRPr="006D5B88">
        <w:rPr>
          <w:i/>
          <w:sz w:val="28"/>
          <w:szCs w:val="28"/>
          <w:lang w:eastAsia="ru-RU"/>
        </w:rPr>
        <w:t xml:space="preserve"> </w:t>
      </w:r>
    </w:p>
    <w:p w:rsidR="00A84F06" w:rsidRDefault="00A84F06" w:rsidP="00AE0B8A">
      <w:pPr>
        <w:pStyle w:val="ReportHead"/>
        <w:suppressAutoHyphens/>
        <w:spacing w:before="120"/>
        <w:jc w:val="left"/>
        <w:rPr>
          <w:rFonts w:eastAsia="Calibri"/>
          <w:i/>
          <w:szCs w:val="28"/>
          <w:lang w:eastAsia="ru-RU"/>
        </w:rPr>
      </w:pPr>
    </w:p>
    <w:p w:rsidR="00AE0B8A" w:rsidRDefault="00AE0B8A" w:rsidP="00AE0B8A">
      <w:pPr>
        <w:pStyle w:val="ReportHead"/>
        <w:suppressAutoHyphens/>
        <w:spacing w:before="120"/>
        <w:jc w:val="left"/>
        <w:rPr>
          <w:i/>
          <w:sz w:val="24"/>
        </w:rPr>
      </w:pPr>
    </w:p>
    <w:p w:rsidR="00AE0B8A" w:rsidRPr="00AE0B8A" w:rsidRDefault="00AE0B8A" w:rsidP="00AE0B8A">
      <w:pPr>
        <w:suppressAutoHyphens/>
        <w:spacing w:before="120" w:after="0" w:line="240" w:lineRule="auto"/>
        <w:jc w:val="center"/>
        <w:rPr>
          <w:i/>
          <w:sz w:val="24"/>
        </w:rPr>
      </w:pPr>
      <w:r w:rsidRPr="00AE0B8A">
        <w:rPr>
          <w:i/>
          <w:sz w:val="24"/>
        </w:rPr>
        <w:t>«Б1.Д.Б.19 Земельное право»</w:t>
      </w:r>
    </w:p>
    <w:p w:rsidR="00A84F06" w:rsidRDefault="00A84F06" w:rsidP="00F90905">
      <w:pPr>
        <w:pStyle w:val="ReportHead"/>
        <w:suppressAutoHyphens/>
        <w:jc w:val="left"/>
        <w:rPr>
          <w:sz w:val="24"/>
        </w:rPr>
      </w:pPr>
    </w:p>
    <w:p w:rsidR="00A84F06" w:rsidRDefault="00A84F06" w:rsidP="00A84F06">
      <w:pPr>
        <w:pStyle w:val="ReportHead"/>
        <w:suppressAutoHyphens/>
        <w:spacing w:line="360" w:lineRule="auto"/>
        <w:rPr>
          <w:sz w:val="24"/>
        </w:rPr>
      </w:pPr>
      <w:r>
        <w:rPr>
          <w:sz w:val="24"/>
        </w:rPr>
        <w:t>Уровень высшего образования</w:t>
      </w:r>
    </w:p>
    <w:p w:rsidR="00A84F06" w:rsidRDefault="00A84F06" w:rsidP="00A84F06">
      <w:pPr>
        <w:pStyle w:val="ReportHead"/>
        <w:suppressAutoHyphens/>
        <w:spacing w:line="360" w:lineRule="auto"/>
        <w:rPr>
          <w:sz w:val="24"/>
        </w:rPr>
      </w:pPr>
      <w:r>
        <w:rPr>
          <w:sz w:val="24"/>
        </w:rPr>
        <w:t>БАКАЛАВРИАТ</w:t>
      </w:r>
    </w:p>
    <w:p w:rsidR="00A84F06" w:rsidRDefault="00A84F06" w:rsidP="00A84F06">
      <w:pPr>
        <w:pStyle w:val="ReportHead"/>
        <w:suppressAutoHyphens/>
        <w:rPr>
          <w:sz w:val="24"/>
        </w:rPr>
      </w:pPr>
      <w:r>
        <w:rPr>
          <w:sz w:val="24"/>
        </w:rPr>
        <w:t>Направление подготовки</w:t>
      </w:r>
    </w:p>
    <w:p w:rsidR="00A84F06" w:rsidRDefault="00A84F06" w:rsidP="00A84F06">
      <w:pPr>
        <w:pStyle w:val="ReportHead"/>
        <w:suppressAutoHyphens/>
        <w:rPr>
          <w:i/>
          <w:sz w:val="24"/>
          <w:u w:val="single"/>
        </w:rPr>
      </w:pPr>
      <w:r>
        <w:rPr>
          <w:i/>
          <w:sz w:val="24"/>
          <w:u w:val="single"/>
        </w:rPr>
        <w:t>40.03.01 Юриспруденция</w:t>
      </w:r>
    </w:p>
    <w:p w:rsidR="00A84F06" w:rsidRDefault="00A84F06" w:rsidP="00A84F06">
      <w:pPr>
        <w:pStyle w:val="ReportHead"/>
        <w:suppressAutoHyphens/>
        <w:rPr>
          <w:sz w:val="24"/>
          <w:vertAlign w:val="superscript"/>
        </w:rPr>
      </w:pPr>
      <w:r>
        <w:rPr>
          <w:sz w:val="24"/>
          <w:vertAlign w:val="superscript"/>
        </w:rPr>
        <w:t>(код и наименование направления подготовки)</w:t>
      </w:r>
    </w:p>
    <w:p w:rsidR="00A84F06" w:rsidRDefault="00A84F06" w:rsidP="00A84F06">
      <w:pPr>
        <w:pStyle w:val="ReportHead"/>
        <w:suppressAutoHyphens/>
        <w:rPr>
          <w:i/>
          <w:sz w:val="24"/>
          <w:u w:val="single"/>
        </w:rPr>
      </w:pPr>
      <w:r>
        <w:rPr>
          <w:i/>
          <w:sz w:val="24"/>
          <w:u w:val="single"/>
        </w:rPr>
        <w:t>Гражданско-правовой</w:t>
      </w:r>
    </w:p>
    <w:p w:rsidR="00A84F06" w:rsidRDefault="00A84F06" w:rsidP="00A84F06">
      <w:pPr>
        <w:pStyle w:val="ReportHead"/>
        <w:suppressAutoHyphens/>
        <w:rPr>
          <w:sz w:val="24"/>
          <w:vertAlign w:val="superscript"/>
        </w:rPr>
      </w:pPr>
      <w:r>
        <w:rPr>
          <w:sz w:val="24"/>
          <w:vertAlign w:val="superscript"/>
        </w:rPr>
        <w:t xml:space="preserve"> (наименование направленности (профиля) образовательной программы)</w:t>
      </w:r>
    </w:p>
    <w:p w:rsidR="00A84F06" w:rsidRDefault="00A84F06" w:rsidP="00A84F06">
      <w:pPr>
        <w:pStyle w:val="ReportHead"/>
        <w:suppressAutoHyphens/>
        <w:rPr>
          <w:sz w:val="24"/>
        </w:rPr>
      </w:pPr>
    </w:p>
    <w:p w:rsidR="00A84F06" w:rsidRDefault="00A84F06" w:rsidP="00A84F06">
      <w:pPr>
        <w:pStyle w:val="ReportHead"/>
        <w:suppressAutoHyphens/>
        <w:rPr>
          <w:sz w:val="24"/>
        </w:rPr>
      </w:pPr>
      <w:r>
        <w:rPr>
          <w:sz w:val="24"/>
        </w:rPr>
        <w:t>Квалификация</w:t>
      </w:r>
    </w:p>
    <w:p w:rsidR="00A84F06" w:rsidRDefault="00A84F06" w:rsidP="00A84F06">
      <w:pPr>
        <w:pStyle w:val="ReportHead"/>
        <w:suppressAutoHyphens/>
        <w:rPr>
          <w:i/>
          <w:sz w:val="24"/>
          <w:u w:val="single"/>
        </w:rPr>
      </w:pPr>
      <w:r>
        <w:rPr>
          <w:i/>
          <w:sz w:val="24"/>
          <w:u w:val="single"/>
        </w:rPr>
        <w:t>Бакалавр</w:t>
      </w:r>
    </w:p>
    <w:p w:rsidR="00A84F06" w:rsidRDefault="00A84F06" w:rsidP="00A84F06">
      <w:pPr>
        <w:pStyle w:val="ReportHead"/>
        <w:suppressAutoHyphens/>
        <w:spacing w:before="120"/>
        <w:rPr>
          <w:sz w:val="24"/>
        </w:rPr>
      </w:pPr>
      <w:r>
        <w:rPr>
          <w:sz w:val="24"/>
        </w:rPr>
        <w:t>Форма обучения</w:t>
      </w:r>
    </w:p>
    <w:p w:rsidR="00A84F06" w:rsidRDefault="00A84F06" w:rsidP="00A84F06">
      <w:pPr>
        <w:pStyle w:val="ReportHead"/>
        <w:suppressAutoHyphens/>
        <w:rPr>
          <w:i/>
          <w:sz w:val="24"/>
          <w:u w:val="single"/>
        </w:rPr>
      </w:pPr>
      <w:r>
        <w:rPr>
          <w:i/>
          <w:sz w:val="24"/>
          <w:u w:val="single"/>
        </w:rPr>
        <w:t>Очная, очно-заочная</w:t>
      </w:r>
    </w:p>
    <w:p w:rsidR="00A84F06" w:rsidRDefault="00A84F06" w:rsidP="00A84F06">
      <w:pPr>
        <w:pStyle w:val="ReportHead"/>
        <w:suppressAutoHyphens/>
        <w:jc w:val="left"/>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A84F06" w:rsidRDefault="00A84F06" w:rsidP="00A84F06">
      <w:pPr>
        <w:pStyle w:val="ReportHead"/>
        <w:suppressAutoHyphens/>
        <w:rPr>
          <w:sz w:val="24"/>
        </w:rPr>
      </w:pPr>
    </w:p>
    <w:p w:rsidR="006A6A5B" w:rsidRDefault="006A6A5B" w:rsidP="00A84F06">
      <w:pPr>
        <w:pStyle w:val="ReportHead"/>
        <w:suppressAutoHyphens/>
        <w:rPr>
          <w:sz w:val="24"/>
        </w:rPr>
      </w:pPr>
    </w:p>
    <w:p w:rsidR="006A6A5B" w:rsidRDefault="006A6A5B" w:rsidP="00A84F06">
      <w:pPr>
        <w:pStyle w:val="ReportHead"/>
        <w:suppressAutoHyphens/>
        <w:rPr>
          <w:sz w:val="24"/>
        </w:rPr>
      </w:pPr>
    </w:p>
    <w:p w:rsidR="006A6A5B" w:rsidRDefault="006A6A5B" w:rsidP="00A84F06">
      <w:pPr>
        <w:pStyle w:val="ReportHead"/>
        <w:suppressAutoHyphens/>
        <w:rPr>
          <w:sz w:val="24"/>
        </w:rPr>
      </w:pPr>
    </w:p>
    <w:p w:rsidR="006A6A5B" w:rsidRDefault="006A6A5B" w:rsidP="00A84F06">
      <w:pPr>
        <w:pStyle w:val="ReportHead"/>
        <w:suppressAutoHyphens/>
        <w:rPr>
          <w:sz w:val="24"/>
        </w:rPr>
      </w:pPr>
    </w:p>
    <w:p w:rsidR="006A6A5B" w:rsidRDefault="006A6A5B" w:rsidP="00A84F06">
      <w:pPr>
        <w:pStyle w:val="ReportHead"/>
        <w:suppressAutoHyphens/>
        <w:rPr>
          <w:sz w:val="24"/>
        </w:rPr>
      </w:pPr>
    </w:p>
    <w:p w:rsidR="006A6A5B" w:rsidRDefault="006A6A5B" w:rsidP="00A84F06">
      <w:pPr>
        <w:pStyle w:val="ReportHead"/>
        <w:suppressAutoHyphens/>
        <w:rPr>
          <w:sz w:val="24"/>
        </w:rPr>
      </w:pPr>
    </w:p>
    <w:p w:rsidR="006A6A5B" w:rsidRDefault="006A6A5B" w:rsidP="00A84F06">
      <w:pPr>
        <w:pStyle w:val="ReportHead"/>
        <w:suppressAutoHyphens/>
        <w:rPr>
          <w:sz w:val="24"/>
        </w:rPr>
      </w:pPr>
    </w:p>
    <w:p w:rsidR="006A6A5B" w:rsidRDefault="006A6A5B" w:rsidP="00A84F06">
      <w:pPr>
        <w:pStyle w:val="ReportHead"/>
        <w:suppressAutoHyphens/>
        <w:rPr>
          <w:sz w:val="24"/>
        </w:rPr>
      </w:pPr>
    </w:p>
    <w:p w:rsidR="006A6A5B" w:rsidRDefault="006A6A5B" w:rsidP="00A84F06">
      <w:pPr>
        <w:pStyle w:val="ReportHead"/>
        <w:suppressAutoHyphens/>
        <w:rPr>
          <w:sz w:val="24"/>
        </w:rPr>
      </w:pPr>
    </w:p>
    <w:p w:rsidR="006A6A5B" w:rsidRDefault="006A6A5B" w:rsidP="00A84F06">
      <w:pPr>
        <w:pStyle w:val="ReportHead"/>
        <w:suppressAutoHyphens/>
        <w:rPr>
          <w:sz w:val="24"/>
        </w:rPr>
      </w:pPr>
    </w:p>
    <w:p w:rsidR="00A84F06" w:rsidRDefault="00A84F06" w:rsidP="00A84F06">
      <w:pPr>
        <w:pStyle w:val="ReportHead"/>
        <w:suppressAutoHyphens/>
        <w:rPr>
          <w:sz w:val="24"/>
        </w:rPr>
      </w:pPr>
    </w:p>
    <w:p w:rsidR="00A84F06" w:rsidRDefault="006A6A5B" w:rsidP="006A6A5B">
      <w:pPr>
        <w:pStyle w:val="ReportHead"/>
        <w:suppressAutoHyphens/>
        <w:rPr>
          <w:sz w:val="24"/>
        </w:rPr>
        <w:sectPr w:rsidR="00A84F06" w:rsidSect="00F90905">
          <w:headerReference w:type="even" r:id="rId7"/>
          <w:headerReference w:type="default" r:id="rId8"/>
          <w:footerReference w:type="even" r:id="rId9"/>
          <w:footerReference w:type="default" r:id="rId10"/>
          <w:headerReference w:type="first" r:id="rId11"/>
          <w:footerReference w:type="first" r:id="rId12"/>
          <w:pgSz w:w="11906" w:h="16838"/>
          <w:pgMar w:top="510" w:right="567" w:bottom="510" w:left="850" w:header="0" w:footer="510" w:gutter="0"/>
          <w:cols w:space="708"/>
          <w:docGrid w:linePitch="360"/>
        </w:sectPr>
      </w:pPr>
      <w:r>
        <w:rPr>
          <w:sz w:val="24"/>
        </w:rPr>
        <w:t xml:space="preserve">Орск, </w:t>
      </w:r>
      <w:r w:rsidR="00A84F06">
        <w:rPr>
          <w:sz w:val="24"/>
        </w:rPr>
        <w:t xml:space="preserve"> 2021</w:t>
      </w:r>
    </w:p>
    <w:p w:rsidR="00A84F06" w:rsidRPr="0013519B" w:rsidRDefault="00A84F06" w:rsidP="00A84F06">
      <w:pPr>
        <w:spacing w:after="0" w:line="240" w:lineRule="auto"/>
        <w:rPr>
          <w:rFonts w:eastAsia="Times New Roman"/>
          <w:i/>
          <w:sz w:val="28"/>
          <w:szCs w:val="28"/>
        </w:rPr>
      </w:pPr>
    </w:p>
    <w:p w:rsidR="001874FF" w:rsidRDefault="00B67D56" w:rsidP="001874FF">
      <w:pPr>
        <w:spacing w:after="0" w:line="240" w:lineRule="auto"/>
        <w:jc w:val="both"/>
        <w:rPr>
          <w:sz w:val="24"/>
          <w:szCs w:val="24"/>
        </w:rPr>
      </w:pPr>
      <w:bookmarkStart w:id="1" w:name="_GoBack"/>
      <w:r w:rsidRPr="00B67D56">
        <w:rPr>
          <w:rFonts w:eastAsia="Times New Roman"/>
          <w:noProof/>
          <w:sz w:val="24"/>
          <w:szCs w:val="24"/>
          <w:lang w:eastAsia="ru-RU"/>
        </w:rPr>
        <w:drawing>
          <wp:inline distT="0" distB="0" distL="0" distR="0">
            <wp:extent cx="6480175" cy="898399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6480175" cy="8983996"/>
                    </a:xfrm>
                    <a:prstGeom prst="rect">
                      <a:avLst/>
                    </a:prstGeom>
                    <a:noFill/>
                    <a:ln>
                      <a:noFill/>
                    </a:ln>
                  </pic:spPr>
                </pic:pic>
              </a:graphicData>
            </a:graphic>
          </wp:inline>
        </w:drawing>
      </w:r>
      <w:bookmarkEnd w:id="1"/>
    </w:p>
    <w:p w:rsidR="00A84F06" w:rsidRPr="005A36FB" w:rsidRDefault="00A84F06" w:rsidP="00B67D56">
      <w:pPr>
        <w:widowControl w:val="0"/>
        <w:spacing w:after="0" w:line="240" w:lineRule="auto"/>
        <w:rPr>
          <w:color w:val="FF0000"/>
          <w:sz w:val="28"/>
          <w:szCs w:val="28"/>
        </w:rPr>
      </w:pPr>
      <w:r w:rsidRPr="005A36FB">
        <w:rPr>
          <w:rFonts w:eastAsia="Times New Roman"/>
          <w:color w:val="FF0000"/>
          <w:sz w:val="28"/>
          <w:szCs w:val="28"/>
        </w:rPr>
        <w:br w:type="page"/>
      </w:r>
    </w:p>
    <w:p w:rsidR="00A84F06" w:rsidRPr="005A36FB" w:rsidRDefault="00A84F06" w:rsidP="00A84F06">
      <w:pPr>
        <w:widowControl w:val="0"/>
        <w:spacing w:after="0" w:line="240" w:lineRule="auto"/>
        <w:jc w:val="center"/>
        <w:rPr>
          <w:rFonts w:eastAsia="Times New Roman"/>
          <w:color w:val="FF0000"/>
          <w:sz w:val="28"/>
          <w:szCs w:val="28"/>
        </w:rPr>
        <w:sectPr w:rsidR="00A84F06" w:rsidRPr="005A36FB" w:rsidSect="00F90905">
          <w:footerReference w:type="default" r:id="rId14"/>
          <w:footnotePr>
            <w:numFmt w:val="chicago"/>
          </w:footnotePr>
          <w:pgSz w:w="11906" w:h="16838" w:code="9"/>
          <w:pgMar w:top="851" w:right="567" w:bottom="709" w:left="1134" w:header="709" w:footer="709" w:gutter="0"/>
          <w:cols w:space="720"/>
          <w:titlePg/>
          <w:docGrid w:linePitch="326"/>
        </w:sectPr>
      </w:pPr>
    </w:p>
    <w:p w:rsidR="00A84F06" w:rsidRPr="006D5B88" w:rsidRDefault="00A84F06" w:rsidP="00A84F06">
      <w:pPr>
        <w:tabs>
          <w:tab w:val="left" w:pos="10000"/>
        </w:tabs>
        <w:jc w:val="center"/>
        <w:rPr>
          <w:b/>
          <w:sz w:val="28"/>
          <w:szCs w:val="28"/>
        </w:rPr>
      </w:pPr>
      <w:r w:rsidRPr="006D5B88">
        <w:rPr>
          <w:b/>
          <w:sz w:val="28"/>
          <w:szCs w:val="28"/>
        </w:rPr>
        <w:lastRenderedPageBreak/>
        <w:t>Раздел 1. Перечень компетенций, с указанием этапов их формирования</w:t>
      </w:r>
      <w:r w:rsidRPr="006D5B88">
        <w:rPr>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13"/>
        <w:gridCol w:w="1900"/>
        <w:gridCol w:w="2574"/>
        <w:gridCol w:w="2071"/>
        <w:gridCol w:w="2305"/>
      </w:tblGrid>
      <w:tr w:rsidR="00A84F06" w:rsidRPr="001431D7" w:rsidTr="00F90905">
        <w:trPr>
          <w:tblHeader/>
        </w:trPr>
        <w:tc>
          <w:tcPr>
            <w:tcW w:w="850"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A84F06" w:rsidRPr="001431D7" w:rsidRDefault="00A84F06" w:rsidP="00F90905">
            <w:pPr>
              <w:tabs>
                <w:tab w:val="left" w:pos="10000"/>
              </w:tabs>
              <w:jc w:val="center"/>
            </w:pPr>
            <w:r w:rsidRPr="001431D7">
              <w:t>Виды оценочных средств по уровню сложности/шифр раздела в данном документе</w:t>
            </w:r>
          </w:p>
        </w:tc>
      </w:tr>
      <w:tr w:rsidR="00A84F06" w:rsidRPr="001431D7" w:rsidTr="00F90905">
        <w:tblPrEx>
          <w:tblLook w:val="0000" w:firstRow="0" w:lastRow="0" w:firstColumn="0" w:lastColumn="0" w:noHBand="0" w:noVBand="0"/>
        </w:tblPrEx>
        <w:trPr>
          <w:trHeight w:val="2240"/>
        </w:trPr>
        <w:tc>
          <w:tcPr>
            <w:tcW w:w="850" w:type="pct"/>
            <w:vMerge w:val="restart"/>
            <w:shd w:val="clear" w:color="auto" w:fill="auto"/>
          </w:tcPr>
          <w:p w:rsidR="00A84F06" w:rsidRPr="001431D7" w:rsidRDefault="00A84F06" w:rsidP="00F90905">
            <w:pPr>
              <w:pStyle w:val="ReportMain"/>
              <w:suppressAutoHyphens/>
              <w:rPr>
                <w:sz w:val="22"/>
              </w:rPr>
            </w:pPr>
            <w:r w:rsidRPr="00570E5F">
              <w:t>ОПК-2 Способен применять нормы материального и процессуального права при решении задач</w:t>
            </w:r>
            <w:r>
              <w:t xml:space="preserve"> профессиональной деятельности</w:t>
            </w:r>
          </w:p>
        </w:tc>
        <w:tc>
          <w:tcPr>
            <w:tcW w:w="891" w:type="pct"/>
            <w:vMerge w:val="restart"/>
            <w:shd w:val="clear" w:color="auto" w:fill="auto"/>
          </w:tcPr>
          <w:p w:rsidR="008576D7" w:rsidRDefault="008576D7" w:rsidP="00F90905">
            <w:pPr>
              <w:pStyle w:val="ReportMain"/>
              <w:suppressAutoHyphens/>
            </w:pPr>
            <w:r w:rsidRPr="008576D7">
              <w:t>ОПК-2-В-1 Определяет фактическую основу ситуаций, подлежащих применению норм права, выявляет юридические проблемы</w:t>
            </w:r>
          </w:p>
          <w:p w:rsidR="00F90905" w:rsidRPr="00350B74" w:rsidRDefault="00F90905" w:rsidP="00F90905">
            <w:pPr>
              <w:pStyle w:val="ReportMain"/>
              <w:suppressAutoHyphens/>
            </w:pPr>
            <w:r w:rsidRPr="00350B74">
              <w:t>ОПК-2-В-2 Определяет субъектов, уполномоченных на применение конкретных норм права</w:t>
            </w:r>
          </w:p>
          <w:p w:rsidR="00A84F06" w:rsidRPr="001431D7" w:rsidRDefault="00F90905" w:rsidP="00F90905">
            <w:pPr>
              <w:pStyle w:val="ReportMain"/>
              <w:suppressAutoHyphens/>
              <w:rPr>
                <w:sz w:val="22"/>
              </w:rPr>
            </w:pPr>
            <w:r w:rsidRPr="00350B74">
              <w:t>ОПК-2-В-3 На основе выбранной правовой нормы определяет наиболее оптимальные способы решения юридической проблемы</w:t>
            </w:r>
          </w:p>
        </w:tc>
        <w:tc>
          <w:tcPr>
            <w:tcW w:w="1207" w:type="pct"/>
            <w:shd w:val="clear" w:color="auto" w:fill="auto"/>
          </w:tcPr>
          <w:p w:rsidR="00A84F06" w:rsidRPr="009F6DE7" w:rsidRDefault="00A84F06" w:rsidP="00F90905">
            <w:pPr>
              <w:pStyle w:val="ReportMain"/>
              <w:suppressAutoHyphens/>
              <w:rPr>
                <w:sz w:val="22"/>
              </w:rPr>
            </w:pPr>
          </w:p>
          <w:p w:rsidR="00122A09" w:rsidRPr="007103FB" w:rsidRDefault="00122A09" w:rsidP="00122A09">
            <w:pPr>
              <w:pStyle w:val="ReportMain"/>
              <w:suppressAutoHyphens/>
            </w:pPr>
            <w:r w:rsidRPr="007103FB">
              <w:rPr>
                <w:b/>
                <w:u w:val="single"/>
              </w:rPr>
              <w:t>Знать:</w:t>
            </w:r>
            <w:r>
              <w:rPr>
                <w:b/>
                <w:u w:val="single"/>
              </w:rPr>
              <w:t xml:space="preserve"> </w:t>
            </w:r>
            <w:r w:rsidRPr="0047683A">
              <w:rPr>
                <w:bCs/>
              </w:rPr>
              <w:t>знать основные законы и нормы в области земельного и гражданского законодательства</w:t>
            </w:r>
          </w:p>
          <w:p w:rsidR="00A84F06" w:rsidRPr="001431D7" w:rsidRDefault="00A84F06" w:rsidP="00F90905">
            <w:pPr>
              <w:pStyle w:val="ReportMain"/>
              <w:suppressAutoHyphens/>
              <w:rPr>
                <w:sz w:val="22"/>
              </w:rPr>
            </w:pPr>
          </w:p>
        </w:tc>
        <w:tc>
          <w:tcPr>
            <w:tcW w:w="971" w:type="pct"/>
          </w:tcPr>
          <w:p w:rsidR="00A84F06" w:rsidRPr="001431D7" w:rsidRDefault="00A84F06" w:rsidP="00F90905">
            <w:pPr>
              <w:suppressAutoHyphens/>
            </w:pPr>
            <w:r w:rsidRPr="001431D7">
              <w:t>Тестирование по лекционному материалу (ФТЗ обязателен по всем дисциплинам при реализации ОП уровня бакалавриата).</w:t>
            </w:r>
          </w:p>
          <w:p w:rsidR="00A84F06" w:rsidRPr="001431D7" w:rsidRDefault="00A84F06" w:rsidP="00F90905">
            <w:pPr>
              <w:suppressAutoHyphens/>
            </w:pPr>
            <w:r w:rsidRPr="001431D7">
              <w:t xml:space="preserve">Устное индивидуальное собеседование – опрос. </w:t>
            </w:r>
          </w:p>
          <w:p w:rsidR="00A84F06" w:rsidRPr="001431D7" w:rsidRDefault="00A84F06" w:rsidP="00F90905">
            <w:pPr>
              <w:suppressAutoHyphens/>
            </w:pPr>
          </w:p>
        </w:tc>
        <w:tc>
          <w:tcPr>
            <w:tcW w:w="1081" w:type="pct"/>
          </w:tcPr>
          <w:p w:rsidR="00A84F06" w:rsidRPr="001431D7" w:rsidRDefault="00A84F06" w:rsidP="00F90905">
            <w:pPr>
              <w:tabs>
                <w:tab w:val="left" w:pos="10000"/>
              </w:tabs>
              <w:rPr>
                <w:i/>
              </w:rPr>
            </w:pPr>
            <w:r w:rsidRPr="001431D7">
              <w:t>Блок A – задания репродуктивного уровня</w:t>
            </w:r>
          </w:p>
        </w:tc>
      </w:tr>
      <w:tr w:rsidR="00A84F06" w:rsidRPr="001431D7" w:rsidTr="00F90905">
        <w:tblPrEx>
          <w:tblLook w:val="0000" w:firstRow="0" w:lastRow="0" w:firstColumn="0" w:lastColumn="0" w:noHBand="0" w:noVBand="0"/>
        </w:tblPrEx>
        <w:trPr>
          <w:trHeight w:val="1574"/>
        </w:trPr>
        <w:tc>
          <w:tcPr>
            <w:tcW w:w="850" w:type="pct"/>
            <w:vMerge/>
            <w:shd w:val="clear" w:color="auto" w:fill="auto"/>
          </w:tcPr>
          <w:p w:rsidR="00A84F06" w:rsidRPr="001431D7" w:rsidRDefault="00A84F06" w:rsidP="00F90905">
            <w:pPr>
              <w:pStyle w:val="ReportMain"/>
              <w:suppressAutoHyphens/>
              <w:rPr>
                <w:sz w:val="22"/>
              </w:rPr>
            </w:pPr>
          </w:p>
        </w:tc>
        <w:tc>
          <w:tcPr>
            <w:tcW w:w="891" w:type="pct"/>
            <w:vMerge/>
            <w:shd w:val="clear" w:color="auto" w:fill="auto"/>
          </w:tcPr>
          <w:p w:rsidR="00A84F06" w:rsidRPr="001431D7" w:rsidRDefault="00A84F06" w:rsidP="00F90905">
            <w:pPr>
              <w:pStyle w:val="ReportMain"/>
              <w:suppressAutoHyphens/>
              <w:rPr>
                <w:sz w:val="22"/>
              </w:rPr>
            </w:pPr>
          </w:p>
        </w:tc>
        <w:tc>
          <w:tcPr>
            <w:tcW w:w="1207" w:type="pct"/>
            <w:shd w:val="clear" w:color="auto" w:fill="auto"/>
          </w:tcPr>
          <w:p w:rsidR="00A84F06" w:rsidRPr="002C0A6A" w:rsidRDefault="00A84F06" w:rsidP="00F90905">
            <w:pPr>
              <w:pStyle w:val="ReportMain"/>
              <w:suppressAutoHyphens/>
              <w:rPr>
                <w:bCs/>
              </w:rPr>
            </w:pPr>
          </w:p>
          <w:p w:rsidR="00122A09" w:rsidRPr="00122A09" w:rsidRDefault="00122A09" w:rsidP="00122A09">
            <w:pPr>
              <w:suppressAutoHyphens/>
              <w:spacing w:after="0" w:line="240" w:lineRule="auto"/>
              <w:rPr>
                <w:bCs/>
                <w:sz w:val="24"/>
              </w:rPr>
            </w:pPr>
            <w:r w:rsidRPr="00122A09">
              <w:rPr>
                <w:b/>
                <w:sz w:val="24"/>
                <w:u w:val="single"/>
              </w:rPr>
              <w:t xml:space="preserve">Уметь: </w:t>
            </w:r>
            <w:r w:rsidRPr="00122A09">
              <w:rPr>
                <w:bCs/>
                <w:sz w:val="24"/>
              </w:rPr>
              <w:t>определять специфику и сущность конкретных юридических фактов и ситуаций</w:t>
            </w:r>
          </w:p>
          <w:p w:rsidR="00A84F06" w:rsidRPr="001431D7" w:rsidRDefault="00A84F06" w:rsidP="00F90905">
            <w:pPr>
              <w:widowControl w:val="0"/>
              <w:spacing w:after="0" w:line="240" w:lineRule="auto"/>
              <w:jc w:val="both"/>
              <w:rPr>
                <w:rFonts w:eastAsia="Times New Roman"/>
                <w:lang w:eastAsia="ru-RU"/>
              </w:rPr>
            </w:pPr>
          </w:p>
        </w:tc>
        <w:tc>
          <w:tcPr>
            <w:tcW w:w="971" w:type="pct"/>
          </w:tcPr>
          <w:p w:rsidR="00A84F06" w:rsidRPr="001431D7" w:rsidRDefault="00A84F06" w:rsidP="00F90905">
            <w:pPr>
              <w:suppressAutoHyphens/>
            </w:pPr>
            <w:r w:rsidRPr="001431D7">
              <w:t>В</w:t>
            </w:r>
            <w:r>
              <w:t xml:space="preserve">ыполнение и защита </w:t>
            </w:r>
            <w:r w:rsidRPr="001431D7">
              <w:t>реферата.</w:t>
            </w:r>
          </w:p>
          <w:p w:rsidR="00A84F06" w:rsidRPr="001431D7" w:rsidRDefault="00A84F06" w:rsidP="00F90905">
            <w:pPr>
              <w:suppressAutoHyphens/>
            </w:pPr>
            <w:r w:rsidRPr="001431D7">
              <w:t xml:space="preserve">Устное индивидуальное собеседование – защита реферата. </w:t>
            </w:r>
          </w:p>
          <w:p w:rsidR="00A84F06" w:rsidRPr="001431D7" w:rsidRDefault="00A84F06" w:rsidP="00F90905">
            <w:pPr>
              <w:suppressAutoHyphens/>
            </w:pPr>
          </w:p>
        </w:tc>
        <w:tc>
          <w:tcPr>
            <w:tcW w:w="1081" w:type="pct"/>
          </w:tcPr>
          <w:p w:rsidR="00A84F06" w:rsidRPr="001431D7" w:rsidRDefault="00A84F06" w:rsidP="00F90905">
            <w:pPr>
              <w:tabs>
                <w:tab w:val="left" w:pos="10000"/>
              </w:tabs>
              <w:rPr>
                <w:i/>
              </w:rPr>
            </w:pPr>
            <w:r w:rsidRPr="001431D7">
              <w:t>Блок B – задания реконструктивного уровня</w:t>
            </w:r>
          </w:p>
        </w:tc>
      </w:tr>
      <w:tr w:rsidR="00A84F06" w:rsidRPr="001431D7" w:rsidTr="00F90905">
        <w:tblPrEx>
          <w:tblLook w:val="0000" w:firstRow="0" w:lastRow="0" w:firstColumn="0" w:lastColumn="0" w:noHBand="0" w:noVBand="0"/>
        </w:tblPrEx>
        <w:trPr>
          <w:trHeight w:val="2760"/>
        </w:trPr>
        <w:tc>
          <w:tcPr>
            <w:tcW w:w="850" w:type="pct"/>
            <w:vMerge/>
            <w:shd w:val="clear" w:color="auto" w:fill="auto"/>
          </w:tcPr>
          <w:p w:rsidR="00A84F06" w:rsidRPr="001431D7" w:rsidRDefault="00A84F06" w:rsidP="00F90905">
            <w:pPr>
              <w:pStyle w:val="ReportMain"/>
              <w:suppressAutoHyphens/>
              <w:rPr>
                <w:sz w:val="22"/>
              </w:rPr>
            </w:pPr>
          </w:p>
        </w:tc>
        <w:tc>
          <w:tcPr>
            <w:tcW w:w="891" w:type="pct"/>
            <w:vMerge/>
            <w:shd w:val="clear" w:color="auto" w:fill="auto"/>
          </w:tcPr>
          <w:p w:rsidR="00A84F06" w:rsidRPr="001431D7" w:rsidRDefault="00A84F06" w:rsidP="00F90905">
            <w:pPr>
              <w:pStyle w:val="ReportMain"/>
              <w:suppressAutoHyphens/>
              <w:rPr>
                <w:sz w:val="22"/>
              </w:rPr>
            </w:pPr>
          </w:p>
        </w:tc>
        <w:tc>
          <w:tcPr>
            <w:tcW w:w="1207" w:type="pct"/>
            <w:shd w:val="clear" w:color="auto" w:fill="auto"/>
          </w:tcPr>
          <w:p w:rsidR="00A84F06" w:rsidRPr="001431D7" w:rsidRDefault="00A84F06" w:rsidP="00F90905">
            <w:pPr>
              <w:pStyle w:val="ReportMain"/>
              <w:suppressAutoHyphens/>
              <w:rPr>
                <w:sz w:val="22"/>
              </w:rPr>
            </w:pPr>
          </w:p>
          <w:p w:rsidR="00122A09" w:rsidRPr="00122A09" w:rsidRDefault="00122A09" w:rsidP="00122A09">
            <w:pPr>
              <w:suppressAutoHyphens/>
              <w:spacing w:after="0" w:line="240" w:lineRule="auto"/>
              <w:rPr>
                <w:bCs/>
                <w:sz w:val="24"/>
              </w:rPr>
            </w:pPr>
            <w:r w:rsidRPr="00122A09">
              <w:rPr>
                <w:b/>
                <w:sz w:val="24"/>
                <w:u w:val="single"/>
              </w:rPr>
              <w:t xml:space="preserve">Владеть: </w:t>
            </w:r>
            <w:r w:rsidRPr="00122A09">
              <w:rPr>
                <w:bCs/>
                <w:sz w:val="24"/>
              </w:rPr>
              <w:t>навыками принятия оптимальных решений юридических проблем в сфере земельного права и в профессиональной деятельности</w:t>
            </w:r>
          </w:p>
          <w:p w:rsidR="00E50EC5" w:rsidRPr="00350B74" w:rsidRDefault="00E50EC5" w:rsidP="00E50EC5">
            <w:pPr>
              <w:pStyle w:val="ReportMain"/>
              <w:suppressAutoHyphens/>
            </w:pPr>
          </w:p>
          <w:p w:rsidR="00A84F06" w:rsidRPr="001431D7" w:rsidRDefault="00A84F06" w:rsidP="00F90905">
            <w:pPr>
              <w:pStyle w:val="ReportMain"/>
              <w:suppressAutoHyphens/>
              <w:rPr>
                <w:sz w:val="22"/>
              </w:rPr>
            </w:pPr>
          </w:p>
        </w:tc>
        <w:tc>
          <w:tcPr>
            <w:tcW w:w="971" w:type="pct"/>
          </w:tcPr>
          <w:p w:rsidR="00A84F06" w:rsidRPr="001431D7" w:rsidRDefault="00A84F06" w:rsidP="00F90905">
            <w:pPr>
              <w:suppressAutoHyphens/>
            </w:pPr>
            <w:r w:rsidRPr="001431D7">
              <w:t>Выполнение индивидуального творческого задания.</w:t>
            </w:r>
          </w:p>
          <w:p w:rsidR="00A84F06" w:rsidRPr="001431D7" w:rsidRDefault="00A84F06" w:rsidP="00F90905">
            <w:pPr>
              <w:suppressAutoHyphens/>
            </w:pPr>
          </w:p>
        </w:tc>
        <w:tc>
          <w:tcPr>
            <w:tcW w:w="1081" w:type="pct"/>
          </w:tcPr>
          <w:p w:rsidR="00A84F06" w:rsidRPr="001431D7" w:rsidRDefault="00A84F06" w:rsidP="00F90905">
            <w:pPr>
              <w:tabs>
                <w:tab w:val="left" w:pos="10000"/>
              </w:tabs>
            </w:pPr>
            <w:r w:rsidRPr="001431D7">
              <w:t>Блок C – задания творческого, практико-ориентированного и/или исследовательского уровня</w:t>
            </w:r>
          </w:p>
        </w:tc>
      </w:tr>
    </w:tbl>
    <w:p w:rsidR="00A84F06" w:rsidRDefault="00A84F06" w:rsidP="00A84F06">
      <w:pPr>
        <w:widowControl w:val="0"/>
        <w:tabs>
          <w:tab w:val="left" w:pos="1134"/>
        </w:tabs>
        <w:spacing w:after="0" w:line="240" w:lineRule="auto"/>
        <w:jc w:val="both"/>
        <w:outlineLvl w:val="0"/>
        <w:rPr>
          <w:rFonts w:eastAsia="Times New Roman"/>
          <w:b/>
          <w:sz w:val="32"/>
          <w:szCs w:val="20"/>
          <w:lang w:eastAsia="ru-RU"/>
        </w:rPr>
      </w:pPr>
    </w:p>
    <w:p w:rsidR="0052692C" w:rsidRDefault="0052692C" w:rsidP="0052692C">
      <w:pPr>
        <w:widowControl w:val="0"/>
        <w:tabs>
          <w:tab w:val="left" w:pos="1134"/>
        </w:tabs>
        <w:spacing w:after="0" w:line="240" w:lineRule="auto"/>
        <w:jc w:val="both"/>
        <w:outlineLvl w:val="0"/>
        <w:rPr>
          <w:rFonts w:eastAsia="Times New Roman"/>
          <w:b/>
          <w:sz w:val="32"/>
          <w:szCs w:val="20"/>
          <w:lang w:eastAsia="ru-RU"/>
        </w:rPr>
      </w:pPr>
    </w:p>
    <w:p w:rsidR="00A84F06" w:rsidRPr="00BA572E"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r w:rsidRPr="00BA572E">
        <w:rPr>
          <w:rFonts w:eastAsia="Times New Roman"/>
          <w:b/>
          <w:sz w:val="32"/>
          <w:szCs w:val="20"/>
          <w:lang w:eastAsia="ru-RU"/>
        </w:rPr>
        <w:t>Раздел 2 - Оценочные средства</w:t>
      </w:r>
      <w:bookmarkEnd w:id="0"/>
    </w:p>
    <w:p w:rsidR="00A84F06" w:rsidRPr="00BA572E" w:rsidRDefault="00A84F06" w:rsidP="00A84F06">
      <w:pPr>
        <w:widowControl w:val="0"/>
        <w:tabs>
          <w:tab w:val="left" w:pos="1134"/>
        </w:tabs>
        <w:spacing w:before="200" w:after="0" w:line="276" w:lineRule="auto"/>
        <w:ind w:firstLine="709"/>
        <w:outlineLvl w:val="1"/>
        <w:rPr>
          <w:rFonts w:eastAsia="Times New Roman"/>
          <w:b/>
          <w:bCs/>
          <w:sz w:val="28"/>
          <w:szCs w:val="26"/>
        </w:rPr>
      </w:pPr>
      <w:bookmarkStart w:id="2" w:name="_Toc445844533"/>
      <w:r w:rsidRPr="00BA572E">
        <w:rPr>
          <w:rFonts w:eastAsia="Times New Roman"/>
          <w:b/>
          <w:bCs/>
          <w:sz w:val="28"/>
          <w:szCs w:val="26"/>
        </w:rPr>
        <w:t>Блок А - Оценочные средства для диагностирования сформированности уровня компетенций – «знать»</w:t>
      </w:r>
      <w:bookmarkEnd w:id="2"/>
    </w:p>
    <w:p w:rsidR="00A84F06" w:rsidRPr="00BA572E" w:rsidRDefault="00A84F06" w:rsidP="00A84F06">
      <w:pPr>
        <w:widowControl w:val="0"/>
        <w:tabs>
          <w:tab w:val="left" w:pos="1134"/>
        </w:tabs>
        <w:spacing w:after="0" w:line="240" w:lineRule="auto"/>
        <w:ind w:firstLine="709"/>
        <w:rPr>
          <w:sz w:val="24"/>
        </w:rPr>
      </w:pPr>
    </w:p>
    <w:p w:rsidR="00A84F06" w:rsidRPr="00BA572E" w:rsidRDefault="00A84F06" w:rsidP="00A84F06">
      <w:pPr>
        <w:widowControl w:val="0"/>
        <w:tabs>
          <w:tab w:val="left" w:pos="1134"/>
        </w:tabs>
        <w:spacing w:after="0" w:line="240" w:lineRule="auto"/>
        <w:ind w:firstLine="709"/>
        <w:rPr>
          <w:rFonts w:eastAsia="Times New Roman"/>
          <w:b/>
          <w:sz w:val="28"/>
          <w:szCs w:val="28"/>
          <w:lang w:eastAsia="ru-RU"/>
        </w:rPr>
      </w:pPr>
      <w:r w:rsidRPr="00BA572E">
        <w:rPr>
          <w:rFonts w:eastAsia="Times New Roman"/>
          <w:b/>
          <w:sz w:val="28"/>
          <w:szCs w:val="28"/>
          <w:lang w:eastAsia="ru-RU"/>
        </w:rPr>
        <w:t>А.</w:t>
      </w:r>
      <w:r>
        <w:rPr>
          <w:rFonts w:eastAsia="Times New Roman"/>
          <w:b/>
          <w:sz w:val="28"/>
          <w:szCs w:val="28"/>
          <w:lang w:eastAsia="ru-RU"/>
        </w:rPr>
        <w:t>0</w:t>
      </w:r>
      <w:r w:rsidRPr="00BA572E">
        <w:rPr>
          <w:rFonts w:eastAsia="Times New Roman"/>
          <w:b/>
          <w:sz w:val="28"/>
          <w:szCs w:val="28"/>
          <w:lang w:eastAsia="ru-RU"/>
        </w:rPr>
        <w:t> </w:t>
      </w:r>
      <w:bookmarkStart w:id="3" w:name="_Toc445844534"/>
      <w:r w:rsidRPr="00BA572E">
        <w:rPr>
          <w:rFonts w:eastAsia="Times New Roman"/>
          <w:b/>
          <w:sz w:val="28"/>
          <w:szCs w:val="28"/>
          <w:lang w:eastAsia="ru-RU"/>
        </w:rPr>
        <w:t>Тестовые задания</w:t>
      </w:r>
      <w:bookmarkEnd w:id="3"/>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A84F06" w:rsidRDefault="00A84F06" w:rsidP="00A84F06">
      <w:pPr>
        <w:widowControl w:val="0"/>
        <w:tabs>
          <w:tab w:val="left" w:pos="1134"/>
        </w:tabs>
        <w:spacing w:after="0" w:line="240" w:lineRule="auto"/>
        <w:ind w:firstLine="709"/>
        <w:rPr>
          <w:rFonts w:eastAsia="Times New Roman"/>
          <w:sz w:val="28"/>
          <w:szCs w:val="28"/>
        </w:rPr>
      </w:pPr>
      <w:r w:rsidRPr="00BA572E">
        <w:rPr>
          <w:rFonts w:eastAsia="Times New Roman"/>
          <w:sz w:val="28"/>
          <w:szCs w:val="28"/>
        </w:rPr>
        <w:t>Время выполнения теста – не более 40 минут. Выберите правильны</w:t>
      </w:r>
      <w:r w:rsidR="00700DBD">
        <w:rPr>
          <w:rFonts w:eastAsia="Times New Roman"/>
          <w:sz w:val="28"/>
          <w:szCs w:val="28"/>
        </w:rPr>
        <w:t>е</w:t>
      </w:r>
      <w:r w:rsidRPr="00BA572E">
        <w:rPr>
          <w:rFonts w:eastAsia="Times New Roman"/>
          <w:sz w:val="28"/>
          <w:szCs w:val="28"/>
        </w:rPr>
        <w:t xml:space="preserve"> ответ</w:t>
      </w:r>
      <w:r w:rsidR="00700DBD">
        <w:rPr>
          <w:rFonts w:eastAsia="Times New Roman"/>
          <w:sz w:val="28"/>
          <w:szCs w:val="28"/>
        </w:rPr>
        <w:t>ы</w:t>
      </w:r>
      <w:r w:rsidRPr="00BA572E">
        <w:rPr>
          <w:rFonts w:eastAsia="Times New Roman"/>
          <w:sz w:val="28"/>
          <w:szCs w:val="28"/>
        </w:rPr>
        <w:t>.</w:t>
      </w:r>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B03909" w:rsidRDefault="00817161" w:rsidP="00B03909">
      <w:pPr>
        <w:pStyle w:val="af2"/>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B03909" w:rsidRPr="00344B5F">
        <w:rPr>
          <w:rFonts w:ascii="Times New Roman" w:hAnsi="Times New Roman" w:cs="Times New Roman"/>
          <w:sz w:val="28"/>
          <w:szCs w:val="28"/>
          <w:lang w:eastAsia="ru-RU"/>
        </w:rPr>
        <w:t>1. Титул, предоставляющий наибольшее количество прав субъекту</w:t>
      </w:r>
      <w:r w:rsidR="00B03909">
        <w:rPr>
          <w:rFonts w:ascii="Times New Roman" w:hAnsi="Times New Roman" w:cs="Times New Roman"/>
          <w:sz w:val="28"/>
          <w:szCs w:val="28"/>
          <w:lang w:eastAsia="ru-RU"/>
        </w:rPr>
        <w:t xml:space="preserve"> земельных правоотношений</w:t>
      </w:r>
      <w:r w:rsidR="00B03909" w:rsidRPr="00344B5F">
        <w:rPr>
          <w:rFonts w:ascii="Times New Roman" w:hAnsi="Times New Roman" w:cs="Times New Roman"/>
          <w:sz w:val="28"/>
          <w:szCs w:val="28"/>
          <w:lang w:eastAsia="ru-RU"/>
        </w:rPr>
        <w:t>:</w:t>
      </w:r>
      <w:r w:rsidR="00B03909">
        <w:rPr>
          <w:rFonts w:ascii="Times New Roman" w:hAnsi="Times New Roman" w:cs="Times New Roman"/>
          <w:sz w:val="28"/>
          <w:szCs w:val="28"/>
          <w:lang w:eastAsia="ru-RU"/>
        </w:rPr>
        <w:t xml:space="preserve"> ______________________ </w:t>
      </w:r>
      <w:r w:rsidR="00B03909" w:rsidRPr="00E10440">
        <w:rPr>
          <w:rFonts w:ascii="Times New Roman" w:hAnsi="Times New Roman" w:cs="Times New Roman"/>
          <w:b/>
          <w:sz w:val="28"/>
          <w:szCs w:val="28"/>
          <w:lang w:eastAsia="ru-RU"/>
        </w:rPr>
        <w:t>(собственность)</w:t>
      </w:r>
      <w:r w:rsidR="00B03909">
        <w:rPr>
          <w:rFonts w:ascii="Times New Roman" w:hAnsi="Times New Roman" w:cs="Times New Roman"/>
          <w:sz w:val="28"/>
          <w:szCs w:val="28"/>
          <w:lang w:eastAsia="ru-RU"/>
        </w:rPr>
        <w:t>.</w:t>
      </w:r>
    </w:p>
    <w:p w:rsidR="00B03909" w:rsidRDefault="00B03909" w:rsidP="00B03909">
      <w:pPr>
        <w:pStyle w:val="af2"/>
        <w:rPr>
          <w:rFonts w:ascii="Times New Roman" w:hAnsi="Times New Roman" w:cs="Times New Roman"/>
          <w:sz w:val="28"/>
          <w:szCs w:val="28"/>
          <w:lang w:eastAsia="ru-RU"/>
        </w:rPr>
      </w:pPr>
    </w:p>
    <w:p w:rsidR="00B03909" w:rsidRPr="008A0F1A" w:rsidRDefault="00B03909" w:rsidP="00B03909">
      <w:pPr>
        <w:spacing w:after="0" w:line="240" w:lineRule="auto"/>
        <w:jc w:val="both"/>
        <w:rPr>
          <w:rFonts w:eastAsia="Times New Roman"/>
          <w:sz w:val="28"/>
          <w:szCs w:val="28"/>
        </w:rPr>
      </w:pPr>
      <w:r>
        <w:rPr>
          <w:sz w:val="28"/>
          <w:szCs w:val="28"/>
          <w:lang w:eastAsia="ru-RU"/>
        </w:rPr>
        <w:t xml:space="preserve">    </w:t>
      </w:r>
      <w:r>
        <w:rPr>
          <w:rFonts w:eastAsia="Times New Roman"/>
          <w:sz w:val="28"/>
          <w:szCs w:val="28"/>
        </w:rPr>
        <w:t xml:space="preserve">2. </w:t>
      </w:r>
      <w:r w:rsidRPr="008A0F1A">
        <w:rPr>
          <w:rFonts w:eastAsia="Times New Roman"/>
          <w:sz w:val="28"/>
          <w:szCs w:val="28"/>
        </w:rPr>
        <w:t>Земли сельскохозя</w:t>
      </w:r>
      <w:r>
        <w:rPr>
          <w:rFonts w:eastAsia="Times New Roman"/>
          <w:sz w:val="28"/>
          <w:szCs w:val="28"/>
        </w:rPr>
        <w:t>йственного назначения находятся:</w:t>
      </w:r>
    </w:p>
    <w:p w:rsidR="00B03909" w:rsidRPr="008A0F1A" w:rsidRDefault="00B03909" w:rsidP="00B03909">
      <w:pPr>
        <w:spacing w:after="0" w:line="240" w:lineRule="auto"/>
        <w:jc w:val="both"/>
        <w:rPr>
          <w:rFonts w:eastAsia="Times New Roman"/>
          <w:sz w:val="28"/>
          <w:szCs w:val="28"/>
        </w:rPr>
      </w:pPr>
      <w:r>
        <w:rPr>
          <w:rFonts w:eastAsia="Times New Roman"/>
          <w:sz w:val="28"/>
          <w:szCs w:val="28"/>
        </w:rPr>
        <w:t xml:space="preserve">     </w:t>
      </w:r>
      <w:r w:rsidRPr="008A0F1A">
        <w:rPr>
          <w:rFonts w:eastAsia="Times New Roman"/>
          <w:sz w:val="28"/>
          <w:szCs w:val="28"/>
        </w:rPr>
        <w:t>а) внутри поселения</w:t>
      </w:r>
      <w:r>
        <w:rPr>
          <w:rFonts w:eastAsia="Times New Roman"/>
          <w:sz w:val="28"/>
          <w:szCs w:val="28"/>
        </w:rPr>
        <w:t>;</w:t>
      </w:r>
    </w:p>
    <w:p w:rsidR="00B03909" w:rsidRPr="008A0F1A" w:rsidRDefault="00B03909" w:rsidP="00B03909">
      <w:pPr>
        <w:spacing w:after="0" w:line="240" w:lineRule="auto"/>
        <w:jc w:val="both"/>
        <w:rPr>
          <w:rFonts w:eastAsia="Times New Roman"/>
          <w:sz w:val="28"/>
          <w:szCs w:val="28"/>
        </w:rPr>
      </w:pPr>
      <w:r>
        <w:rPr>
          <w:rFonts w:eastAsia="Times New Roman"/>
          <w:sz w:val="28"/>
          <w:szCs w:val="28"/>
        </w:rPr>
        <w:t xml:space="preserve">     </w:t>
      </w:r>
      <w:r w:rsidRPr="008A0F1A">
        <w:rPr>
          <w:rFonts w:eastAsia="Times New Roman"/>
          <w:sz w:val="28"/>
          <w:szCs w:val="28"/>
        </w:rPr>
        <w:t>б) внутри поселения либо за его чертой</w:t>
      </w:r>
      <w:r>
        <w:rPr>
          <w:rFonts w:eastAsia="Times New Roman"/>
          <w:sz w:val="28"/>
          <w:szCs w:val="28"/>
        </w:rPr>
        <w:t>;</w:t>
      </w:r>
    </w:p>
    <w:p w:rsidR="00B03909" w:rsidRPr="008B1520" w:rsidRDefault="00B03909" w:rsidP="00B03909">
      <w:pPr>
        <w:spacing w:after="0" w:line="240" w:lineRule="auto"/>
        <w:jc w:val="both"/>
        <w:rPr>
          <w:rFonts w:eastAsia="Times New Roman"/>
          <w:b/>
          <w:sz w:val="28"/>
          <w:szCs w:val="28"/>
        </w:rPr>
      </w:pPr>
      <w:r w:rsidRPr="008B1520">
        <w:rPr>
          <w:rFonts w:eastAsia="Times New Roman"/>
          <w:b/>
          <w:sz w:val="28"/>
          <w:szCs w:val="28"/>
        </w:rPr>
        <w:t xml:space="preserve">     в) за границами населенного пункта;</w:t>
      </w:r>
    </w:p>
    <w:p w:rsidR="00B03909" w:rsidRDefault="00B03909" w:rsidP="00B03909">
      <w:pPr>
        <w:spacing w:after="0" w:line="240" w:lineRule="auto"/>
        <w:jc w:val="both"/>
        <w:rPr>
          <w:rFonts w:eastAsia="Times New Roman"/>
          <w:sz w:val="28"/>
          <w:szCs w:val="28"/>
        </w:rPr>
      </w:pPr>
      <w:r>
        <w:rPr>
          <w:rFonts w:eastAsia="Times New Roman"/>
          <w:sz w:val="28"/>
          <w:szCs w:val="28"/>
        </w:rPr>
        <w:t xml:space="preserve">     г) в рекреационных зонах.</w:t>
      </w:r>
    </w:p>
    <w:p w:rsidR="00B03909" w:rsidRPr="00440F17" w:rsidRDefault="00B03909" w:rsidP="00B03909">
      <w:pPr>
        <w:pStyle w:val="af2"/>
        <w:rPr>
          <w:rFonts w:ascii="Times New Roman" w:hAnsi="Times New Roman" w:cs="Times New Roman"/>
          <w:sz w:val="28"/>
          <w:szCs w:val="28"/>
          <w:lang w:eastAsia="ru-RU"/>
        </w:rPr>
      </w:pPr>
    </w:p>
    <w:p w:rsidR="00B03909" w:rsidRPr="00817161" w:rsidRDefault="00B03909" w:rsidP="00B03909">
      <w:pPr>
        <w:spacing w:after="0"/>
        <w:ind w:left="300"/>
        <w:jc w:val="both"/>
        <w:rPr>
          <w:sz w:val="28"/>
          <w:szCs w:val="28"/>
        </w:rPr>
      </w:pPr>
      <w:r>
        <w:rPr>
          <w:sz w:val="28"/>
          <w:szCs w:val="28"/>
        </w:rPr>
        <w:t>3</w:t>
      </w:r>
      <w:r w:rsidRPr="00817161">
        <w:rPr>
          <w:sz w:val="28"/>
          <w:szCs w:val="28"/>
        </w:rPr>
        <w:t>. Ограничение прав на землю:</w:t>
      </w:r>
    </w:p>
    <w:p w:rsidR="00B03909" w:rsidRPr="00817161" w:rsidRDefault="00B03909" w:rsidP="00B03909">
      <w:pPr>
        <w:spacing w:after="0"/>
        <w:ind w:left="300"/>
        <w:jc w:val="both"/>
        <w:rPr>
          <w:sz w:val="28"/>
          <w:szCs w:val="28"/>
        </w:rPr>
      </w:pPr>
      <w:r w:rsidRPr="00817161">
        <w:rPr>
          <w:sz w:val="28"/>
          <w:szCs w:val="28"/>
        </w:rPr>
        <w:t>а) возможно только на определенный срок;</w:t>
      </w:r>
    </w:p>
    <w:p w:rsidR="00B03909" w:rsidRPr="00817161" w:rsidRDefault="00B03909" w:rsidP="00B03909">
      <w:pPr>
        <w:spacing w:after="0"/>
        <w:ind w:left="300"/>
        <w:jc w:val="both"/>
        <w:rPr>
          <w:sz w:val="28"/>
          <w:szCs w:val="28"/>
        </w:rPr>
      </w:pPr>
      <w:r w:rsidRPr="00817161">
        <w:rPr>
          <w:sz w:val="28"/>
          <w:szCs w:val="28"/>
        </w:rPr>
        <w:t>б) может носить бессрочный характер;</w:t>
      </w:r>
    </w:p>
    <w:p w:rsidR="00B03909" w:rsidRPr="00817161" w:rsidRDefault="00B03909" w:rsidP="00B03909">
      <w:pPr>
        <w:spacing w:after="0"/>
        <w:ind w:left="300"/>
        <w:jc w:val="both"/>
        <w:rPr>
          <w:b/>
          <w:sz w:val="28"/>
          <w:szCs w:val="28"/>
        </w:rPr>
      </w:pPr>
      <w:r w:rsidRPr="00817161">
        <w:rPr>
          <w:b/>
          <w:sz w:val="28"/>
          <w:szCs w:val="28"/>
        </w:rPr>
        <w:t>в) может быть установлено бессрочно или на определенный срок;</w:t>
      </w:r>
    </w:p>
    <w:p w:rsidR="00B03909" w:rsidRDefault="00B03909" w:rsidP="00B03909">
      <w:pPr>
        <w:spacing w:after="0"/>
        <w:ind w:left="300"/>
        <w:jc w:val="both"/>
        <w:rPr>
          <w:sz w:val="28"/>
          <w:szCs w:val="28"/>
        </w:rPr>
      </w:pPr>
      <w:r w:rsidRPr="00817161">
        <w:rPr>
          <w:sz w:val="28"/>
          <w:szCs w:val="28"/>
        </w:rPr>
        <w:t>г) не предусматривается действующим земельным законодательством.</w:t>
      </w:r>
    </w:p>
    <w:p w:rsidR="00B03909" w:rsidRDefault="00B03909" w:rsidP="00B03909">
      <w:pPr>
        <w:spacing w:after="0"/>
        <w:jc w:val="both"/>
        <w:rPr>
          <w:b/>
          <w:sz w:val="28"/>
          <w:szCs w:val="28"/>
        </w:rPr>
      </w:pPr>
    </w:p>
    <w:p w:rsidR="00B03909" w:rsidRPr="00EE4E11" w:rsidRDefault="00B03909" w:rsidP="00B03909">
      <w:pPr>
        <w:spacing w:after="0" w:line="240" w:lineRule="auto"/>
        <w:jc w:val="both"/>
        <w:rPr>
          <w:rFonts w:eastAsia="Times New Roman"/>
          <w:sz w:val="28"/>
          <w:szCs w:val="28"/>
        </w:rPr>
      </w:pPr>
      <w:r>
        <w:rPr>
          <w:rFonts w:eastAsia="Times New Roman"/>
          <w:sz w:val="28"/>
          <w:szCs w:val="28"/>
        </w:rPr>
        <w:t xml:space="preserve">    4. </w:t>
      </w:r>
      <w:r w:rsidRPr="00EE4E11">
        <w:rPr>
          <w:rFonts w:eastAsia="Times New Roman"/>
          <w:sz w:val="28"/>
          <w:szCs w:val="28"/>
        </w:rPr>
        <w:t>Объектом купли-продажи могут быть только участки, прошедшие</w:t>
      </w:r>
      <w:r>
        <w:rPr>
          <w:rFonts w:eastAsia="Times New Roman"/>
          <w:sz w:val="28"/>
          <w:szCs w:val="28"/>
        </w:rPr>
        <w:t>: ________</w:t>
      </w:r>
    </w:p>
    <w:p w:rsidR="00B03909" w:rsidRPr="00C40791" w:rsidRDefault="00B03909" w:rsidP="00B03909">
      <w:pPr>
        <w:spacing w:after="0" w:line="240" w:lineRule="auto"/>
        <w:jc w:val="both"/>
        <w:rPr>
          <w:rFonts w:eastAsia="Times New Roman"/>
          <w:b/>
          <w:sz w:val="28"/>
          <w:szCs w:val="28"/>
        </w:rPr>
      </w:pPr>
      <w:r>
        <w:rPr>
          <w:rFonts w:eastAsia="Times New Roman"/>
          <w:b/>
          <w:sz w:val="28"/>
          <w:szCs w:val="28"/>
        </w:rPr>
        <w:t xml:space="preserve">     (</w:t>
      </w:r>
      <w:r w:rsidRPr="00C40791">
        <w:rPr>
          <w:rFonts w:eastAsia="Times New Roman"/>
          <w:b/>
          <w:sz w:val="28"/>
          <w:szCs w:val="28"/>
        </w:rPr>
        <w:t>г</w:t>
      </w:r>
      <w:r>
        <w:rPr>
          <w:rFonts w:eastAsia="Times New Roman"/>
          <w:b/>
          <w:sz w:val="28"/>
          <w:szCs w:val="28"/>
        </w:rPr>
        <w:t>осударственный кадастровый учет).</w:t>
      </w:r>
    </w:p>
    <w:p w:rsidR="00B03909" w:rsidRDefault="00B03909" w:rsidP="00B03909">
      <w:pPr>
        <w:spacing w:after="0"/>
        <w:jc w:val="both"/>
        <w:rPr>
          <w:sz w:val="28"/>
          <w:szCs w:val="28"/>
        </w:rPr>
      </w:pPr>
    </w:p>
    <w:p w:rsidR="00B03909" w:rsidRPr="0009355E" w:rsidRDefault="00B03909" w:rsidP="00B03909">
      <w:pPr>
        <w:pStyle w:val="af2"/>
        <w:rPr>
          <w:rFonts w:ascii="Times New Roman" w:eastAsia="Calibri" w:hAnsi="Times New Roman" w:cs="Times New Roman"/>
          <w:sz w:val="28"/>
          <w:szCs w:val="28"/>
        </w:rPr>
      </w:pPr>
      <w:r>
        <w:rPr>
          <w:rFonts w:ascii="Times New Roman" w:eastAsia="Calibri" w:hAnsi="Times New Roman" w:cs="Times New Roman"/>
          <w:sz w:val="28"/>
          <w:szCs w:val="28"/>
        </w:rPr>
        <w:t xml:space="preserve">    5</w:t>
      </w:r>
      <w:r w:rsidRPr="0009355E">
        <w:rPr>
          <w:rFonts w:ascii="Times New Roman" w:eastAsia="Calibri" w:hAnsi="Times New Roman" w:cs="Times New Roman"/>
          <w:sz w:val="28"/>
          <w:szCs w:val="28"/>
        </w:rPr>
        <w:t>. Вопросы владения, пользования и распоряжения землей, недрами, водными и</w:t>
      </w:r>
    </w:p>
    <w:p w:rsidR="00B03909" w:rsidRPr="0009355E" w:rsidRDefault="00B03909" w:rsidP="00B03909">
      <w:pPr>
        <w:pStyle w:val="af2"/>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9355E">
        <w:rPr>
          <w:rFonts w:ascii="Times New Roman" w:eastAsia="Calibri" w:hAnsi="Times New Roman" w:cs="Times New Roman"/>
          <w:sz w:val="28"/>
          <w:szCs w:val="28"/>
        </w:rPr>
        <w:t>другими природными ресурсами, согласно Конституции РФ отнесены:</w:t>
      </w:r>
    </w:p>
    <w:p w:rsidR="00B03909" w:rsidRPr="0009355E" w:rsidRDefault="00B03909" w:rsidP="00B03909">
      <w:pPr>
        <w:pStyle w:val="af2"/>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9355E">
        <w:rPr>
          <w:rFonts w:ascii="Times New Roman" w:eastAsia="Calibri" w:hAnsi="Times New Roman" w:cs="Times New Roman"/>
          <w:sz w:val="28"/>
          <w:szCs w:val="28"/>
        </w:rPr>
        <w:t>а) к исключительному ведению Российской Федерации</w:t>
      </w:r>
      <w:r>
        <w:rPr>
          <w:rFonts w:ascii="Times New Roman" w:eastAsia="Calibri" w:hAnsi="Times New Roman" w:cs="Times New Roman"/>
          <w:sz w:val="28"/>
          <w:szCs w:val="28"/>
        </w:rPr>
        <w:t>;</w:t>
      </w:r>
    </w:p>
    <w:p w:rsidR="00B03909" w:rsidRPr="0009355E" w:rsidRDefault="00B03909" w:rsidP="00B03909">
      <w:pPr>
        <w:pStyle w:val="af2"/>
        <w:rPr>
          <w:rFonts w:ascii="Times New Roman" w:eastAsia="Calibri" w:hAnsi="Times New Roman" w:cs="Times New Roman"/>
          <w:b/>
          <w:sz w:val="28"/>
          <w:szCs w:val="28"/>
        </w:rPr>
      </w:pPr>
      <w:r w:rsidRPr="0009355E">
        <w:rPr>
          <w:rFonts w:ascii="Times New Roman" w:eastAsia="Calibri" w:hAnsi="Times New Roman" w:cs="Times New Roman"/>
          <w:b/>
          <w:sz w:val="28"/>
          <w:szCs w:val="28"/>
        </w:rPr>
        <w:t xml:space="preserve">    б) к совместному ведению Российской Федерации и ее субъектов</w:t>
      </w:r>
      <w:r>
        <w:rPr>
          <w:rFonts w:ascii="Times New Roman" w:eastAsia="Calibri" w:hAnsi="Times New Roman" w:cs="Times New Roman"/>
          <w:b/>
          <w:sz w:val="28"/>
          <w:szCs w:val="28"/>
        </w:rPr>
        <w:t>;</w:t>
      </w:r>
    </w:p>
    <w:p w:rsidR="00B03909" w:rsidRPr="0009355E" w:rsidRDefault="00B03909" w:rsidP="00B03909">
      <w:pPr>
        <w:pStyle w:val="af2"/>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9355E">
        <w:rPr>
          <w:rFonts w:ascii="Times New Roman" w:eastAsia="Calibri" w:hAnsi="Times New Roman" w:cs="Times New Roman"/>
          <w:sz w:val="28"/>
          <w:szCs w:val="28"/>
        </w:rPr>
        <w:t>в) к ведению субъектов Российской Федерации</w:t>
      </w:r>
      <w:r>
        <w:rPr>
          <w:rFonts w:ascii="Times New Roman" w:eastAsia="Calibri" w:hAnsi="Times New Roman" w:cs="Times New Roman"/>
          <w:sz w:val="28"/>
          <w:szCs w:val="28"/>
        </w:rPr>
        <w:t>;</w:t>
      </w:r>
    </w:p>
    <w:p w:rsidR="00B03909" w:rsidRDefault="00B03909" w:rsidP="00B03909">
      <w:pPr>
        <w:pStyle w:val="af2"/>
        <w:rPr>
          <w:rFonts w:ascii="Times New Roman" w:hAnsi="Times New Roman" w:cs="Times New Roman"/>
          <w:sz w:val="28"/>
          <w:szCs w:val="28"/>
        </w:rPr>
      </w:pPr>
      <w:r>
        <w:rPr>
          <w:rFonts w:ascii="Times New Roman" w:eastAsia="Calibri" w:hAnsi="Times New Roman" w:cs="Times New Roman"/>
          <w:sz w:val="28"/>
          <w:szCs w:val="28"/>
        </w:rPr>
        <w:t xml:space="preserve">    </w:t>
      </w:r>
      <w:r w:rsidRPr="0009355E">
        <w:rPr>
          <w:rFonts w:ascii="Times New Roman" w:eastAsia="Calibri" w:hAnsi="Times New Roman" w:cs="Times New Roman"/>
          <w:sz w:val="28"/>
          <w:szCs w:val="28"/>
        </w:rPr>
        <w:t>г) к исключительному ведению муниципальных образований</w:t>
      </w:r>
      <w:r>
        <w:rPr>
          <w:rFonts w:ascii="Times New Roman" w:eastAsia="Calibri" w:hAnsi="Times New Roman" w:cs="Times New Roman"/>
          <w:sz w:val="28"/>
          <w:szCs w:val="28"/>
        </w:rPr>
        <w:t>.</w:t>
      </w:r>
      <w:r w:rsidRPr="0009355E">
        <w:rPr>
          <w:rFonts w:ascii="Times New Roman" w:eastAsia="Calibri" w:hAnsi="Times New Roman" w:cs="Times New Roman"/>
          <w:sz w:val="28"/>
          <w:szCs w:val="28"/>
        </w:rPr>
        <w:t xml:space="preserve"> </w:t>
      </w:r>
    </w:p>
    <w:p w:rsidR="00B03909" w:rsidRDefault="00B03909" w:rsidP="00B03909">
      <w:pPr>
        <w:spacing w:after="0"/>
        <w:jc w:val="both"/>
        <w:rPr>
          <w:sz w:val="28"/>
          <w:szCs w:val="28"/>
        </w:rPr>
      </w:pPr>
    </w:p>
    <w:p w:rsidR="00B03909" w:rsidRPr="00416453" w:rsidRDefault="00B03909" w:rsidP="00B03909">
      <w:pPr>
        <w:spacing w:after="0"/>
        <w:ind w:left="300"/>
        <w:jc w:val="both"/>
        <w:rPr>
          <w:sz w:val="28"/>
          <w:szCs w:val="28"/>
        </w:rPr>
      </w:pPr>
      <w:r>
        <w:rPr>
          <w:sz w:val="28"/>
          <w:szCs w:val="28"/>
        </w:rPr>
        <w:t>6</w:t>
      </w:r>
      <w:r w:rsidRPr="00416453">
        <w:rPr>
          <w:sz w:val="28"/>
          <w:szCs w:val="28"/>
        </w:rPr>
        <w:t>. Вправе ли собственник земельного участка использовать имеющиеся на земельном участке общераспространенные полезные ископаемые:</w:t>
      </w:r>
    </w:p>
    <w:p w:rsidR="00B03909" w:rsidRPr="00416453" w:rsidRDefault="00B03909" w:rsidP="00B03909">
      <w:pPr>
        <w:spacing w:after="0"/>
        <w:ind w:left="300"/>
        <w:jc w:val="both"/>
        <w:rPr>
          <w:sz w:val="28"/>
          <w:szCs w:val="28"/>
        </w:rPr>
      </w:pPr>
      <w:r w:rsidRPr="00416453">
        <w:rPr>
          <w:sz w:val="28"/>
          <w:szCs w:val="28"/>
        </w:rPr>
        <w:t>а) вправе, если получено специальное разрешение;</w:t>
      </w:r>
    </w:p>
    <w:p w:rsidR="00B03909" w:rsidRPr="00416453" w:rsidRDefault="00B03909" w:rsidP="00B03909">
      <w:pPr>
        <w:spacing w:after="0"/>
        <w:ind w:left="300"/>
        <w:jc w:val="both"/>
        <w:rPr>
          <w:sz w:val="28"/>
          <w:szCs w:val="28"/>
        </w:rPr>
      </w:pPr>
      <w:r w:rsidRPr="00416453">
        <w:rPr>
          <w:sz w:val="28"/>
          <w:szCs w:val="28"/>
        </w:rPr>
        <w:t>б) не вправе;</w:t>
      </w:r>
    </w:p>
    <w:p w:rsidR="00B03909" w:rsidRPr="00416453" w:rsidRDefault="00B03909" w:rsidP="00B03909">
      <w:pPr>
        <w:spacing w:after="0"/>
        <w:ind w:left="300"/>
        <w:jc w:val="both"/>
        <w:rPr>
          <w:b/>
          <w:sz w:val="28"/>
          <w:szCs w:val="28"/>
        </w:rPr>
      </w:pPr>
      <w:r w:rsidRPr="00416453">
        <w:rPr>
          <w:b/>
          <w:sz w:val="28"/>
          <w:szCs w:val="28"/>
        </w:rPr>
        <w:t>в) вправе, для собственных нужд;</w:t>
      </w:r>
    </w:p>
    <w:p w:rsidR="00B03909" w:rsidRDefault="00B03909" w:rsidP="00B03909">
      <w:pPr>
        <w:spacing w:after="0"/>
        <w:jc w:val="both"/>
        <w:rPr>
          <w:sz w:val="28"/>
          <w:szCs w:val="28"/>
        </w:rPr>
      </w:pPr>
      <w:r>
        <w:rPr>
          <w:sz w:val="28"/>
          <w:szCs w:val="28"/>
        </w:rPr>
        <w:t xml:space="preserve">     </w:t>
      </w:r>
      <w:r w:rsidRPr="00416453">
        <w:rPr>
          <w:sz w:val="28"/>
          <w:szCs w:val="28"/>
        </w:rPr>
        <w:t>г) вправе, в рамках определенных лимитов.</w:t>
      </w:r>
    </w:p>
    <w:p w:rsidR="00B03909" w:rsidRDefault="00B03909" w:rsidP="00B03909">
      <w:pPr>
        <w:spacing w:after="0"/>
        <w:jc w:val="both"/>
        <w:rPr>
          <w:sz w:val="28"/>
          <w:szCs w:val="28"/>
        </w:rPr>
      </w:pPr>
    </w:p>
    <w:p w:rsidR="00B03909" w:rsidRPr="00220ECE" w:rsidRDefault="00B03909" w:rsidP="00B03909">
      <w:pPr>
        <w:spacing w:after="0" w:line="240" w:lineRule="auto"/>
        <w:jc w:val="both"/>
        <w:rPr>
          <w:rFonts w:eastAsia="Times New Roman"/>
          <w:sz w:val="28"/>
          <w:szCs w:val="28"/>
        </w:rPr>
      </w:pPr>
      <w:r>
        <w:rPr>
          <w:rFonts w:eastAsia="Times New Roman"/>
          <w:sz w:val="28"/>
          <w:szCs w:val="28"/>
        </w:rPr>
        <w:t xml:space="preserve">    7</w:t>
      </w:r>
      <w:r w:rsidRPr="00711AC7">
        <w:rPr>
          <w:rFonts w:eastAsia="Times New Roman"/>
          <w:sz w:val="28"/>
          <w:szCs w:val="28"/>
        </w:rPr>
        <w:t>.</w:t>
      </w:r>
      <w:r w:rsidRPr="00711AC7">
        <w:rPr>
          <w:rFonts w:eastAsia="Times New Roman"/>
          <w:b/>
          <w:sz w:val="28"/>
          <w:szCs w:val="28"/>
        </w:rPr>
        <w:t xml:space="preserve"> </w:t>
      </w:r>
      <w:r>
        <w:rPr>
          <w:rFonts w:eastAsia="Times New Roman"/>
          <w:sz w:val="28"/>
          <w:szCs w:val="28"/>
        </w:rPr>
        <w:t>Видами</w:t>
      </w:r>
      <w:r w:rsidRPr="00220ECE">
        <w:rPr>
          <w:rFonts w:eastAsia="Times New Roman"/>
          <w:sz w:val="28"/>
          <w:szCs w:val="28"/>
        </w:rPr>
        <w:t xml:space="preserve"> государственной собственности на землю</w:t>
      </w:r>
      <w:r>
        <w:rPr>
          <w:rFonts w:eastAsia="Times New Roman"/>
          <w:sz w:val="28"/>
          <w:szCs w:val="28"/>
        </w:rPr>
        <w:t xml:space="preserve"> являются: </w:t>
      </w:r>
      <w:r w:rsidRPr="00726AAF">
        <w:rPr>
          <w:rFonts w:eastAsia="Times New Roman"/>
          <w:sz w:val="28"/>
          <w:szCs w:val="28"/>
        </w:rPr>
        <w:t>(выбрать несколько правильных ответов)</w:t>
      </w:r>
    </w:p>
    <w:p w:rsidR="00B03909" w:rsidRPr="00220ECE" w:rsidRDefault="00B03909" w:rsidP="00B03909">
      <w:pPr>
        <w:spacing w:after="0" w:line="240" w:lineRule="auto"/>
        <w:jc w:val="both"/>
        <w:rPr>
          <w:rFonts w:eastAsia="Times New Roman"/>
          <w:b/>
          <w:sz w:val="28"/>
          <w:szCs w:val="28"/>
        </w:rPr>
      </w:pPr>
      <w:r>
        <w:rPr>
          <w:rFonts w:eastAsia="Times New Roman"/>
          <w:b/>
          <w:sz w:val="28"/>
          <w:szCs w:val="28"/>
        </w:rPr>
        <w:t xml:space="preserve">     </w:t>
      </w:r>
      <w:r w:rsidRPr="00220ECE">
        <w:rPr>
          <w:rFonts w:eastAsia="Times New Roman"/>
          <w:b/>
          <w:sz w:val="28"/>
          <w:szCs w:val="28"/>
        </w:rPr>
        <w:t>а) собственность субъектов Российской Федерации</w:t>
      </w:r>
      <w:r>
        <w:rPr>
          <w:rFonts w:eastAsia="Times New Roman"/>
          <w:b/>
          <w:sz w:val="28"/>
          <w:szCs w:val="28"/>
        </w:rPr>
        <w:t>;</w:t>
      </w:r>
    </w:p>
    <w:p w:rsidR="00B03909" w:rsidRPr="00220ECE" w:rsidRDefault="00B03909" w:rsidP="00B03909">
      <w:pPr>
        <w:spacing w:after="0" w:line="240" w:lineRule="auto"/>
        <w:jc w:val="both"/>
        <w:rPr>
          <w:rFonts w:eastAsia="Times New Roman"/>
          <w:sz w:val="28"/>
          <w:szCs w:val="28"/>
        </w:rPr>
      </w:pPr>
      <w:r>
        <w:rPr>
          <w:rFonts w:eastAsia="Times New Roman"/>
          <w:sz w:val="28"/>
          <w:szCs w:val="28"/>
        </w:rPr>
        <w:t xml:space="preserve">     </w:t>
      </w:r>
      <w:r w:rsidRPr="00220ECE">
        <w:rPr>
          <w:rFonts w:eastAsia="Times New Roman"/>
          <w:sz w:val="28"/>
          <w:szCs w:val="28"/>
        </w:rPr>
        <w:t>б) собственность муниципальных образований</w:t>
      </w:r>
      <w:r>
        <w:rPr>
          <w:rFonts w:eastAsia="Times New Roman"/>
          <w:sz w:val="28"/>
          <w:szCs w:val="28"/>
        </w:rPr>
        <w:t>;</w:t>
      </w:r>
    </w:p>
    <w:p w:rsidR="00B03909" w:rsidRPr="00220ECE" w:rsidRDefault="00B03909" w:rsidP="00B03909">
      <w:pPr>
        <w:spacing w:after="0" w:line="240" w:lineRule="auto"/>
        <w:jc w:val="both"/>
        <w:rPr>
          <w:rFonts w:eastAsia="Times New Roman"/>
          <w:b/>
          <w:sz w:val="28"/>
          <w:szCs w:val="28"/>
        </w:rPr>
      </w:pPr>
      <w:r>
        <w:rPr>
          <w:rFonts w:eastAsia="Times New Roman"/>
          <w:b/>
          <w:sz w:val="28"/>
          <w:szCs w:val="28"/>
        </w:rPr>
        <w:t xml:space="preserve">     </w:t>
      </w:r>
      <w:r w:rsidRPr="00220ECE">
        <w:rPr>
          <w:rFonts w:eastAsia="Times New Roman"/>
          <w:b/>
          <w:sz w:val="28"/>
          <w:szCs w:val="28"/>
        </w:rPr>
        <w:t>в) федеральная собственность</w:t>
      </w:r>
      <w:r>
        <w:rPr>
          <w:rFonts w:eastAsia="Times New Roman"/>
          <w:b/>
          <w:sz w:val="28"/>
          <w:szCs w:val="28"/>
        </w:rPr>
        <w:t>;</w:t>
      </w:r>
    </w:p>
    <w:p w:rsidR="00B03909" w:rsidRPr="00310A1E" w:rsidRDefault="00B03909" w:rsidP="00B03909">
      <w:pPr>
        <w:spacing w:after="0" w:line="240" w:lineRule="auto"/>
        <w:jc w:val="both"/>
        <w:rPr>
          <w:rFonts w:eastAsia="Times New Roman"/>
          <w:sz w:val="28"/>
          <w:szCs w:val="28"/>
        </w:rPr>
      </w:pPr>
      <w:r>
        <w:rPr>
          <w:rFonts w:eastAsia="Times New Roman"/>
          <w:sz w:val="28"/>
          <w:szCs w:val="28"/>
        </w:rPr>
        <w:t xml:space="preserve">     </w:t>
      </w:r>
      <w:r w:rsidRPr="00220ECE">
        <w:rPr>
          <w:rFonts w:eastAsia="Times New Roman"/>
          <w:sz w:val="28"/>
          <w:szCs w:val="28"/>
        </w:rPr>
        <w:t>г) муниципальная собственность</w:t>
      </w:r>
      <w:r>
        <w:rPr>
          <w:rFonts w:eastAsia="Times New Roman"/>
          <w:sz w:val="28"/>
          <w:szCs w:val="28"/>
        </w:rPr>
        <w:t>.</w:t>
      </w:r>
    </w:p>
    <w:p w:rsidR="00B03909" w:rsidRDefault="00B03909" w:rsidP="00B03909">
      <w:pPr>
        <w:spacing w:after="0"/>
        <w:jc w:val="both"/>
        <w:rPr>
          <w:sz w:val="28"/>
          <w:szCs w:val="28"/>
        </w:rPr>
      </w:pPr>
    </w:p>
    <w:p w:rsidR="00B03909" w:rsidRPr="00416453" w:rsidRDefault="00B03909" w:rsidP="00B03909">
      <w:pPr>
        <w:spacing w:after="0"/>
        <w:ind w:left="300"/>
        <w:jc w:val="both"/>
        <w:rPr>
          <w:sz w:val="28"/>
          <w:szCs w:val="28"/>
        </w:rPr>
      </w:pPr>
      <w:r>
        <w:rPr>
          <w:sz w:val="28"/>
          <w:szCs w:val="28"/>
        </w:rPr>
        <w:t>8</w:t>
      </w:r>
      <w:r w:rsidRPr="00416453">
        <w:rPr>
          <w:sz w:val="28"/>
          <w:szCs w:val="28"/>
        </w:rPr>
        <w:t>. Формами платы за использование земли являются: (выбрать несколько правильных ответов)</w:t>
      </w:r>
    </w:p>
    <w:p w:rsidR="00B03909" w:rsidRPr="00416453" w:rsidRDefault="00B03909" w:rsidP="00B03909">
      <w:pPr>
        <w:spacing w:after="0"/>
        <w:ind w:left="300"/>
        <w:jc w:val="both"/>
        <w:rPr>
          <w:sz w:val="28"/>
          <w:szCs w:val="28"/>
        </w:rPr>
      </w:pPr>
      <w:r w:rsidRPr="00416453">
        <w:rPr>
          <w:sz w:val="28"/>
          <w:szCs w:val="28"/>
        </w:rPr>
        <w:t>а) кадастровая стоимость земельного участка;</w:t>
      </w:r>
    </w:p>
    <w:p w:rsidR="00B03909" w:rsidRPr="00416453" w:rsidRDefault="00B03909" w:rsidP="00B03909">
      <w:pPr>
        <w:spacing w:after="0"/>
        <w:ind w:left="300"/>
        <w:jc w:val="both"/>
        <w:rPr>
          <w:b/>
          <w:sz w:val="28"/>
          <w:szCs w:val="28"/>
        </w:rPr>
      </w:pPr>
      <w:r w:rsidRPr="00416453">
        <w:rPr>
          <w:b/>
          <w:sz w:val="28"/>
          <w:szCs w:val="28"/>
        </w:rPr>
        <w:t>б) арендная плата;</w:t>
      </w:r>
    </w:p>
    <w:p w:rsidR="00B03909" w:rsidRPr="00416453" w:rsidRDefault="00B03909" w:rsidP="00B03909">
      <w:pPr>
        <w:spacing w:after="0"/>
        <w:ind w:left="300"/>
        <w:jc w:val="both"/>
        <w:rPr>
          <w:sz w:val="28"/>
          <w:szCs w:val="28"/>
        </w:rPr>
      </w:pPr>
      <w:r w:rsidRPr="00416453">
        <w:rPr>
          <w:sz w:val="28"/>
          <w:szCs w:val="28"/>
        </w:rPr>
        <w:t>в) рыночная стоимость земли;</w:t>
      </w:r>
    </w:p>
    <w:p w:rsidR="00B03909" w:rsidRPr="00416453" w:rsidRDefault="00B03909" w:rsidP="00B03909">
      <w:pPr>
        <w:spacing w:after="0"/>
        <w:ind w:left="300"/>
        <w:jc w:val="both"/>
        <w:rPr>
          <w:sz w:val="28"/>
          <w:szCs w:val="28"/>
        </w:rPr>
      </w:pPr>
      <w:r w:rsidRPr="00416453">
        <w:rPr>
          <w:sz w:val="28"/>
          <w:szCs w:val="28"/>
        </w:rPr>
        <w:t>г) нормативная стоимость земли;</w:t>
      </w:r>
    </w:p>
    <w:p w:rsidR="00B03909" w:rsidRPr="00416453" w:rsidRDefault="00B03909" w:rsidP="00B03909">
      <w:pPr>
        <w:spacing w:after="0"/>
        <w:ind w:left="300"/>
        <w:jc w:val="both"/>
        <w:rPr>
          <w:b/>
          <w:sz w:val="28"/>
          <w:szCs w:val="28"/>
        </w:rPr>
      </w:pPr>
      <w:r w:rsidRPr="00416453">
        <w:rPr>
          <w:b/>
          <w:sz w:val="28"/>
          <w:szCs w:val="28"/>
        </w:rPr>
        <w:t>д) земельный налог.</w:t>
      </w:r>
    </w:p>
    <w:p w:rsidR="00B03909" w:rsidRDefault="00B03909" w:rsidP="00B03909">
      <w:pPr>
        <w:spacing w:after="0"/>
        <w:ind w:left="300"/>
        <w:jc w:val="both"/>
        <w:rPr>
          <w:sz w:val="28"/>
          <w:szCs w:val="28"/>
        </w:rPr>
      </w:pPr>
      <w:r w:rsidRPr="00416453">
        <w:rPr>
          <w:sz w:val="28"/>
          <w:szCs w:val="28"/>
        </w:rPr>
        <w:lastRenderedPageBreak/>
        <w:t xml:space="preserve">        </w:t>
      </w:r>
    </w:p>
    <w:p w:rsidR="00B03909" w:rsidRPr="00416453" w:rsidRDefault="00B03909" w:rsidP="00B03909">
      <w:pPr>
        <w:spacing w:after="0"/>
        <w:ind w:left="300"/>
        <w:jc w:val="both"/>
        <w:rPr>
          <w:sz w:val="28"/>
          <w:szCs w:val="28"/>
        </w:rPr>
      </w:pPr>
      <w:r>
        <w:rPr>
          <w:sz w:val="28"/>
          <w:szCs w:val="28"/>
        </w:rPr>
        <w:t>9</w:t>
      </w:r>
      <w:r w:rsidRPr="00416453">
        <w:rPr>
          <w:sz w:val="28"/>
          <w:szCs w:val="28"/>
        </w:rPr>
        <w:t>. В соответствии с земельным законодательством, земельные участки на праве пожизненного наследуемого владения:</w:t>
      </w:r>
    </w:p>
    <w:p w:rsidR="00B03909" w:rsidRPr="00416453" w:rsidRDefault="00B03909" w:rsidP="00B03909">
      <w:pPr>
        <w:spacing w:after="0"/>
        <w:ind w:left="300"/>
        <w:jc w:val="both"/>
        <w:rPr>
          <w:b/>
          <w:sz w:val="28"/>
          <w:szCs w:val="28"/>
        </w:rPr>
      </w:pPr>
      <w:r w:rsidRPr="00416453">
        <w:rPr>
          <w:b/>
          <w:sz w:val="28"/>
          <w:szCs w:val="28"/>
        </w:rPr>
        <w:t>а) после вступления в силу ЗК РФ не предоставляются;</w:t>
      </w:r>
    </w:p>
    <w:p w:rsidR="00B03909" w:rsidRPr="00416453" w:rsidRDefault="00B03909" w:rsidP="00B03909">
      <w:pPr>
        <w:spacing w:after="0"/>
        <w:ind w:left="300"/>
        <w:jc w:val="both"/>
        <w:rPr>
          <w:sz w:val="28"/>
          <w:szCs w:val="28"/>
        </w:rPr>
      </w:pPr>
      <w:r w:rsidRPr="00416453">
        <w:rPr>
          <w:sz w:val="28"/>
          <w:szCs w:val="28"/>
        </w:rPr>
        <w:t>б) предоставляются государственным и муниципальным учреждениям, федеральным казенным предприятиям;</w:t>
      </w:r>
    </w:p>
    <w:p w:rsidR="00B03909" w:rsidRPr="00416453" w:rsidRDefault="00B03909" w:rsidP="00B03909">
      <w:pPr>
        <w:spacing w:after="0"/>
        <w:ind w:left="300"/>
        <w:jc w:val="both"/>
        <w:rPr>
          <w:sz w:val="28"/>
          <w:szCs w:val="28"/>
        </w:rPr>
      </w:pPr>
      <w:r w:rsidRPr="00416453">
        <w:rPr>
          <w:sz w:val="28"/>
          <w:szCs w:val="28"/>
        </w:rPr>
        <w:t>в) предоставляются федеральным казенным предприятиям;</w:t>
      </w:r>
    </w:p>
    <w:p w:rsidR="00B03909" w:rsidRDefault="00B03909" w:rsidP="00B03909">
      <w:pPr>
        <w:spacing w:after="0"/>
        <w:ind w:left="300"/>
        <w:jc w:val="both"/>
        <w:rPr>
          <w:sz w:val="28"/>
          <w:szCs w:val="28"/>
        </w:rPr>
      </w:pPr>
      <w:r w:rsidRPr="00416453">
        <w:rPr>
          <w:sz w:val="28"/>
          <w:szCs w:val="28"/>
        </w:rPr>
        <w:t>г) предоставляются исключительно гражданам РФ.</w:t>
      </w:r>
    </w:p>
    <w:p w:rsidR="00B03909" w:rsidRDefault="00B03909" w:rsidP="00B03909">
      <w:pPr>
        <w:spacing w:after="0"/>
        <w:ind w:left="300"/>
        <w:jc w:val="both"/>
        <w:rPr>
          <w:sz w:val="28"/>
          <w:szCs w:val="28"/>
        </w:rPr>
      </w:pPr>
    </w:p>
    <w:p w:rsidR="00B03909" w:rsidRPr="004A0A3A" w:rsidRDefault="00B03909" w:rsidP="00B03909">
      <w:pPr>
        <w:spacing w:after="0"/>
        <w:ind w:left="300"/>
        <w:jc w:val="both"/>
        <w:rPr>
          <w:sz w:val="28"/>
          <w:szCs w:val="28"/>
        </w:rPr>
      </w:pPr>
      <w:r>
        <w:rPr>
          <w:sz w:val="28"/>
          <w:szCs w:val="28"/>
        </w:rPr>
        <w:t>10</w:t>
      </w:r>
      <w:r w:rsidRPr="004A0A3A">
        <w:rPr>
          <w:sz w:val="28"/>
          <w:szCs w:val="28"/>
        </w:rPr>
        <w:t>. Государственный мониторинг земель в зависимости от целей наблюдения и территории, может быть: (выбрать несколько правильных ответов)</w:t>
      </w:r>
    </w:p>
    <w:p w:rsidR="00B03909" w:rsidRPr="004A0A3A" w:rsidRDefault="00B03909" w:rsidP="00B03909">
      <w:pPr>
        <w:spacing w:after="0"/>
        <w:ind w:left="300"/>
        <w:jc w:val="both"/>
        <w:rPr>
          <w:b/>
          <w:sz w:val="28"/>
          <w:szCs w:val="28"/>
        </w:rPr>
      </w:pPr>
      <w:r w:rsidRPr="004A0A3A">
        <w:rPr>
          <w:b/>
          <w:sz w:val="28"/>
          <w:szCs w:val="28"/>
        </w:rPr>
        <w:t>а) федеральным;</w:t>
      </w:r>
    </w:p>
    <w:p w:rsidR="00B03909" w:rsidRPr="004A0A3A" w:rsidRDefault="00B03909" w:rsidP="00B03909">
      <w:pPr>
        <w:spacing w:after="0"/>
        <w:ind w:left="300"/>
        <w:jc w:val="both"/>
        <w:rPr>
          <w:sz w:val="28"/>
          <w:szCs w:val="28"/>
        </w:rPr>
      </w:pPr>
      <w:r w:rsidRPr="004A0A3A">
        <w:rPr>
          <w:sz w:val="28"/>
          <w:szCs w:val="28"/>
        </w:rPr>
        <w:t>б) смешанным;</w:t>
      </w:r>
    </w:p>
    <w:p w:rsidR="00B03909" w:rsidRPr="004A0A3A" w:rsidRDefault="00B03909" w:rsidP="00B03909">
      <w:pPr>
        <w:spacing w:after="0"/>
        <w:ind w:left="300"/>
        <w:jc w:val="both"/>
        <w:rPr>
          <w:b/>
          <w:sz w:val="28"/>
          <w:szCs w:val="28"/>
        </w:rPr>
      </w:pPr>
      <w:r w:rsidRPr="004A0A3A">
        <w:rPr>
          <w:b/>
          <w:sz w:val="28"/>
          <w:szCs w:val="28"/>
        </w:rPr>
        <w:t>в) локальным;</w:t>
      </w:r>
    </w:p>
    <w:p w:rsidR="00B03909" w:rsidRPr="004A0A3A" w:rsidRDefault="00B03909" w:rsidP="00B03909">
      <w:pPr>
        <w:spacing w:after="0"/>
        <w:ind w:left="300"/>
        <w:jc w:val="both"/>
        <w:rPr>
          <w:b/>
          <w:sz w:val="28"/>
          <w:szCs w:val="28"/>
        </w:rPr>
      </w:pPr>
      <w:r w:rsidRPr="004A0A3A">
        <w:rPr>
          <w:b/>
          <w:sz w:val="28"/>
          <w:szCs w:val="28"/>
        </w:rPr>
        <w:t>г) региональным;</w:t>
      </w:r>
    </w:p>
    <w:p w:rsidR="00B03909" w:rsidRPr="004A0A3A" w:rsidRDefault="00B03909" w:rsidP="00B03909">
      <w:pPr>
        <w:spacing w:after="0"/>
        <w:ind w:left="300"/>
        <w:jc w:val="both"/>
        <w:rPr>
          <w:sz w:val="28"/>
          <w:szCs w:val="28"/>
        </w:rPr>
      </w:pPr>
      <w:r w:rsidRPr="004A0A3A">
        <w:rPr>
          <w:sz w:val="28"/>
          <w:szCs w:val="28"/>
        </w:rPr>
        <w:t>д) частным;</w:t>
      </w:r>
    </w:p>
    <w:p w:rsidR="00B03909" w:rsidRPr="004A0A3A" w:rsidRDefault="00B03909" w:rsidP="00B03909">
      <w:pPr>
        <w:spacing w:after="0"/>
        <w:ind w:left="300"/>
        <w:jc w:val="both"/>
        <w:rPr>
          <w:sz w:val="28"/>
          <w:szCs w:val="28"/>
        </w:rPr>
      </w:pPr>
      <w:r w:rsidRPr="004A0A3A">
        <w:rPr>
          <w:sz w:val="28"/>
          <w:szCs w:val="28"/>
        </w:rPr>
        <w:t>е) местным;</w:t>
      </w:r>
    </w:p>
    <w:p w:rsidR="00B03909" w:rsidRPr="004A0A3A" w:rsidRDefault="00B03909" w:rsidP="00B03909">
      <w:pPr>
        <w:spacing w:after="0"/>
        <w:ind w:left="300"/>
        <w:jc w:val="both"/>
        <w:rPr>
          <w:sz w:val="28"/>
          <w:szCs w:val="28"/>
        </w:rPr>
      </w:pPr>
      <w:r>
        <w:rPr>
          <w:sz w:val="28"/>
          <w:szCs w:val="28"/>
        </w:rPr>
        <w:t>ё) корпоративным.</w:t>
      </w:r>
    </w:p>
    <w:p w:rsidR="00B03909" w:rsidRPr="004A0A3A" w:rsidRDefault="00B03909" w:rsidP="00B03909">
      <w:pPr>
        <w:spacing w:after="0"/>
        <w:ind w:left="300"/>
        <w:jc w:val="both"/>
        <w:rPr>
          <w:sz w:val="28"/>
          <w:szCs w:val="28"/>
        </w:rPr>
      </w:pPr>
    </w:p>
    <w:p w:rsidR="00B03909" w:rsidRPr="004A0A3A" w:rsidRDefault="00B03909" w:rsidP="00B03909">
      <w:pPr>
        <w:spacing w:after="0"/>
        <w:ind w:left="300"/>
        <w:jc w:val="both"/>
        <w:rPr>
          <w:sz w:val="28"/>
          <w:szCs w:val="28"/>
        </w:rPr>
      </w:pPr>
      <w:r>
        <w:rPr>
          <w:sz w:val="28"/>
          <w:szCs w:val="28"/>
        </w:rPr>
        <w:t>11</w:t>
      </w:r>
      <w:r w:rsidRPr="004A0A3A">
        <w:rPr>
          <w:sz w:val="28"/>
          <w:szCs w:val="28"/>
        </w:rPr>
        <w:t>. Видами земельного контроля в соответствии с земельным законодательством являются: (выбрать несколько правильных ответов)</w:t>
      </w:r>
    </w:p>
    <w:p w:rsidR="00B03909" w:rsidRPr="004A0A3A" w:rsidRDefault="00B03909" w:rsidP="00B03909">
      <w:pPr>
        <w:spacing w:after="0"/>
        <w:ind w:left="300"/>
        <w:jc w:val="both"/>
        <w:rPr>
          <w:b/>
          <w:sz w:val="28"/>
          <w:szCs w:val="28"/>
        </w:rPr>
      </w:pPr>
      <w:r w:rsidRPr="004A0A3A">
        <w:rPr>
          <w:b/>
          <w:sz w:val="28"/>
          <w:szCs w:val="28"/>
        </w:rPr>
        <w:t>а) государственный;</w:t>
      </w:r>
    </w:p>
    <w:p w:rsidR="00B03909" w:rsidRPr="004A0A3A" w:rsidRDefault="00B03909" w:rsidP="00B03909">
      <w:pPr>
        <w:spacing w:after="0"/>
        <w:ind w:left="300"/>
        <w:jc w:val="both"/>
        <w:rPr>
          <w:sz w:val="28"/>
          <w:szCs w:val="28"/>
        </w:rPr>
      </w:pPr>
      <w:r w:rsidRPr="004A0A3A">
        <w:rPr>
          <w:sz w:val="28"/>
          <w:szCs w:val="28"/>
        </w:rPr>
        <w:t>б) производственный;</w:t>
      </w:r>
    </w:p>
    <w:p w:rsidR="00B03909" w:rsidRPr="004A0A3A" w:rsidRDefault="00B03909" w:rsidP="00B03909">
      <w:pPr>
        <w:spacing w:after="0"/>
        <w:ind w:left="300"/>
        <w:jc w:val="both"/>
        <w:rPr>
          <w:sz w:val="28"/>
          <w:szCs w:val="28"/>
        </w:rPr>
      </w:pPr>
      <w:r w:rsidRPr="004A0A3A">
        <w:rPr>
          <w:sz w:val="28"/>
          <w:szCs w:val="28"/>
        </w:rPr>
        <w:t>в) ведомственный;</w:t>
      </w:r>
    </w:p>
    <w:p w:rsidR="00B03909" w:rsidRPr="004A0A3A" w:rsidRDefault="00B03909" w:rsidP="00B03909">
      <w:pPr>
        <w:spacing w:after="0"/>
        <w:ind w:left="300"/>
        <w:jc w:val="both"/>
        <w:rPr>
          <w:b/>
          <w:sz w:val="28"/>
          <w:szCs w:val="28"/>
        </w:rPr>
      </w:pPr>
      <w:r w:rsidRPr="004A0A3A">
        <w:rPr>
          <w:b/>
          <w:sz w:val="28"/>
          <w:szCs w:val="28"/>
        </w:rPr>
        <w:t>г) муниципальный;</w:t>
      </w:r>
    </w:p>
    <w:p w:rsidR="00B03909" w:rsidRPr="004A0A3A" w:rsidRDefault="00B03909" w:rsidP="00B03909">
      <w:pPr>
        <w:spacing w:after="0"/>
        <w:ind w:left="300"/>
        <w:jc w:val="both"/>
        <w:rPr>
          <w:b/>
          <w:sz w:val="28"/>
          <w:szCs w:val="28"/>
        </w:rPr>
      </w:pPr>
      <w:r w:rsidRPr="004A0A3A">
        <w:rPr>
          <w:b/>
          <w:sz w:val="28"/>
          <w:szCs w:val="28"/>
        </w:rPr>
        <w:t>д) общественный;</w:t>
      </w:r>
    </w:p>
    <w:p w:rsidR="00B03909" w:rsidRPr="004A0A3A" w:rsidRDefault="00B03909" w:rsidP="00B03909">
      <w:pPr>
        <w:spacing w:after="0"/>
        <w:ind w:left="300"/>
        <w:jc w:val="both"/>
        <w:rPr>
          <w:sz w:val="28"/>
          <w:szCs w:val="28"/>
        </w:rPr>
      </w:pPr>
      <w:r w:rsidRPr="004A0A3A">
        <w:rPr>
          <w:sz w:val="28"/>
          <w:szCs w:val="28"/>
        </w:rPr>
        <w:t>е) региональный.</w:t>
      </w:r>
    </w:p>
    <w:p w:rsidR="00B03909" w:rsidRDefault="00B03909" w:rsidP="00B03909">
      <w:pPr>
        <w:spacing w:after="0"/>
        <w:jc w:val="both"/>
        <w:rPr>
          <w:sz w:val="28"/>
          <w:szCs w:val="28"/>
        </w:rPr>
      </w:pPr>
    </w:p>
    <w:p w:rsidR="00B03909" w:rsidRPr="00416453" w:rsidRDefault="00B03909" w:rsidP="00B03909">
      <w:pPr>
        <w:spacing w:after="0"/>
        <w:ind w:left="300"/>
        <w:jc w:val="both"/>
        <w:rPr>
          <w:sz w:val="28"/>
          <w:szCs w:val="28"/>
        </w:rPr>
      </w:pPr>
      <w:r>
        <w:rPr>
          <w:sz w:val="28"/>
          <w:szCs w:val="28"/>
        </w:rPr>
        <w:t>12</w:t>
      </w:r>
      <w:r w:rsidRPr="00416453">
        <w:rPr>
          <w:sz w:val="28"/>
          <w:szCs w:val="28"/>
        </w:rPr>
        <w:t>. Вправе ли арендатор при аренде земельного участка, находящегося в государственной или муниципальной собственности, на срок более чем пять лет передать свои права и обязанности по договору аренды третьему лицу:</w:t>
      </w:r>
    </w:p>
    <w:p w:rsidR="00B03909" w:rsidRPr="00416453" w:rsidRDefault="00B03909" w:rsidP="00B03909">
      <w:pPr>
        <w:spacing w:after="0"/>
        <w:ind w:left="300"/>
        <w:jc w:val="both"/>
        <w:rPr>
          <w:sz w:val="28"/>
          <w:szCs w:val="28"/>
        </w:rPr>
      </w:pPr>
      <w:r w:rsidRPr="00416453">
        <w:rPr>
          <w:sz w:val="28"/>
          <w:szCs w:val="28"/>
        </w:rPr>
        <w:t>а) вправе, при наличии разрешения собственника;</w:t>
      </w:r>
    </w:p>
    <w:p w:rsidR="00B03909" w:rsidRPr="00416453" w:rsidRDefault="00B03909" w:rsidP="00B03909">
      <w:pPr>
        <w:spacing w:after="0"/>
        <w:ind w:left="300"/>
        <w:jc w:val="both"/>
        <w:rPr>
          <w:sz w:val="28"/>
          <w:szCs w:val="28"/>
        </w:rPr>
      </w:pPr>
      <w:r w:rsidRPr="00416453">
        <w:rPr>
          <w:sz w:val="28"/>
          <w:szCs w:val="28"/>
        </w:rPr>
        <w:t>б) не вправе;</w:t>
      </w:r>
    </w:p>
    <w:p w:rsidR="00B03909" w:rsidRPr="00416453" w:rsidRDefault="00B03909" w:rsidP="00B03909">
      <w:pPr>
        <w:spacing w:after="0"/>
        <w:ind w:left="300"/>
        <w:jc w:val="both"/>
        <w:rPr>
          <w:b/>
          <w:sz w:val="28"/>
          <w:szCs w:val="28"/>
        </w:rPr>
      </w:pPr>
      <w:r w:rsidRPr="00416453">
        <w:rPr>
          <w:b/>
          <w:sz w:val="28"/>
          <w:szCs w:val="28"/>
        </w:rPr>
        <w:t>в) вправе, при условии уведомления об этом собственника</w:t>
      </w:r>
    </w:p>
    <w:p w:rsidR="00B03909" w:rsidRDefault="00B03909" w:rsidP="00B03909">
      <w:pPr>
        <w:spacing w:after="0"/>
        <w:ind w:left="300"/>
        <w:jc w:val="both"/>
        <w:rPr>
          <w:sz w:val="28"/>
          <w:szCs w:val="28"/>
        </w:rPr>
      </w:pPr>
      <w:r w:rsidRPr="00416453">
        <w:rPr>
          <w:sz w:val="28"/>
          <w:szCs w:val="28"/>
        </w:rPr>
        <w:t>г) вправе, если это предусмотрено договором аренды.</w:t>
      </w:r>
    </w:p>
    <w:p w:rsidR="00B03909" w:rsidRPr="00416453" w:rsidRDefault="00B03909" w:rsidP="00B03909">
      <w:pPr>
        <w:spacing w:after="0"/>
        <w:jc w:val="both"/>
        <w:rPr>
          <w:sz w:val="28"/>
          <w:szCs w:val="28"/>
        </w:rPr>
      </w:pPr>
    </w:p>
    <w:p w:rsidR="00B03909" w:rsidRPr="00440F17" w:rsidRDefault="00B03909" w:rsidP="00B03909">
      <w:pPr>
        <w:spacing w:after="0"/>
        <w:ind w:left="300"/>
        <w:jc w:val="both"/>
        <w:rPr>
          <w:sz w:val="28"/>
          <w:szCs w:val="28"/>
        </w:rPr>
      </w:pPr>
      <w:r>
        <w:rPr>
          <w:sz w:val="28"/>
          <w:szCs w:val="28"/>
        </w:rPr>
        <w:t>13</w:t>
      </w:r>
      <w:r w:rsidRPr="00440F17">
        <w:rPr>
          <w:sz w:val="28"/>
          <w:szCs w:val="28"/>
        </w:rPr>
        <w:t>. Могут земельные участки, находящие</w:t>
      </w:r>
      <w:r w:rsidR="00D560AC">
        <w:rPr>
          <w:sz w:val="28"/>
          <w:szCs w:val="28"/>
        </w:rPr>
        <w:t>ся в государственной</w:t>
      </w:r>
      <w:r w:rsidRPr="00440F17">
        <w:rPr>
          <w:sz w:val="28"/>
          <w:szCs w:val="28"/>
        </w:rPr>
        <w:t xml:space="preserve"> или муниципальной собственности, предоставляться гражданам в постоянное (бессрочное) пользование:</w:t>
      </w:r>
    </w:p>
    <w:p w:rsidR="00B03909" w:rsidRPr="00440F17" w:rsidRDefault="00B03909" w:rsidP="00B03909">
      <w:pPr>
        <w:spacing w:after="0"/>
        <w:ind w:left="300"/>
        <w:jc w:val="both"/>
        <w:rPr>
          <w:sz w:val="28"/>
          <w:szCs w:val="28"/>
        </w:rPr>
      </w:pPr>
      <w:r w:rsidRPr="00440F17">
        <w:rPr>
          <w:sz w:val="28"/>
          <w:szCs w:val="28"/>
        </w:rPr>
        <w:t>а) могут за определенные заслуги;</w:t>
      </w:r>
    </w:p>
    <w:p w:rsidR="00B03909" w:rsidRPr="00440F17" w:rsidRDefault="00B03909" w:rsidP="00B03909">
      <w:pPr>
        <w:spacing w:after="0"/>
        <w:ind w:left="300"/>
        <w:jc w:val="both"/>
        <w:rPr>
          <w:b/>
          <w:sz w:val="28"/>
          <w:szCs w:val="28"/>
        </w:rPr>
      </w:pPr>
      <w:r w:rsidRPr="00440F17">
        <w:rPr>
          <w:b/>
          <w:sz w:val="28"/>
          <w:szCs w:val="28"/>
        </w:rPr>
        <w:t>б) не могут;</w:t>
      </w:r>
    </w:p>
    <w:p w:rsidR="00B03909" w:rsidRPr="00440F17" w:rsidRDefault="00B03909" w:rsidP="00B03909">
      <w:pPr>
        <w:spacing w:after="0"/>
        <w:ind w:left="300"/>
        <w:jc w:val="both"/>
        <w:rPr>
          <w:sz w:val="28"/>
          <w:szCs w:val="28"/>
        </w:rPr>
      </w:pPr>
      <w:r w:rsidRPr="00440F17">
        <w:rPr>
          <w:sz w:val="28"/>
          <w:szCs w:val="28"/>
        </w:rPr>
        <w:t>в) могут безвозмездно;</w:t>
      </w:r>
    </w:p>
    <w:p w:rsidR="00B03909" w:rsidRDefault="00B03909" w:rsidP="00B03909">
      <w:pPr>
        <w:spacing w:after="0"/>
        <w:ind w:left="300"/>
        <w:jc w:val="both"/>
        <w:rPr>
          <w:sz w:val="28"/>
          <w:szCs w:val="28"/>
        </w:rPr>
      </w:pPr>
      <w:r w:rsidRPr="00440F17">
        <w:rPr>
          <w:sz w:val="28"/>
          <w:szCs w:val="28"/>
        </w:rPr>
        <w:t>г) могут на платной основе.</w:t>
      </w:r>
    </w:p>
    <w:p w:rsidR="00B03909" w:rsidRDefault="00B03909" w:rsidP="00B03909">
      <w:pPr>
        <w:spacing w:after="0"/>
        <w:ind w:left="300"/>
        <w:jc w:val="both"/>
        <w:rPr>
          <w:sz w:val="28"/>
          <w:szCs w:val="28"/>
        </w:rPr>
      </w:pPr>
    </w:p>
    <w:p w:rsidR="00B03909" w:rsidRDefault="00B03909" w:rsidP="00B03909">
      <w:pPr>
        <w:spacing w:after="0"/>
        <w:ind w:left="300"/>
        <w:jc w:val="both"/>
        <w:rPr>
          <w:sz w:val="28"/>
          <w:szCs w:val="28"/>
        </w:rPr>
      </w:pPr>
      <w:r>
        <w:rPr>
          <w:sz w:val="28"/>
          <w:szCs w:val="28"/>
        </w:rPr>
        <w:lastRenderedPageBreak/>
        <w:t>14. Определите последовательность действий при о</w:t>
      </w:r>
      <w:r w:rsidRPr="00C24AD7">
        <w:rPr>
          <w:sz w:val="28"/>
          <w:szCs w:val="28"/>
        </w:rPr>
        <w:t>бразовани</w:t>
      </w:r>
      <w:r>
        <w:rPr>
          <w:sz w:val="28"/>
          <w:szCs w:val="28"/>
        </w:rPr>
        <w:t>и</w:t>
      </w:r>
      <w:r w:rsidRPr="00C24AD7">
        <w:rPr>
          <w:sz w:val="28"/>
          <w:szCs w:val="28"/>
        </w:rPr>
        <w:t xml:space="preserve">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w:t>
      </w:r>
      <w:r>
        <w:rPr>
          <w:sz w:val="28"/>
          <w:szCs w:val="28"/>
        </w:rPr>
        <w:t>е</w:t>
      </w:r>
      <w:r w:rsidRPr="00C24AD7">
        <w:rPr>
          <w:sz w:val="28"/>
          <w:szCs w:val="28"/>
        </w:rPr>
        <w:t xml:space="preserve"> к проведению аукциона</w:t>
      </w:r>
      <w:r>
        <w:rPr>
          <w:sz w:val="28"/>
          <w:szCs w:val="28"/>
        </w:rPr>
        <w:t>:</w:t>
      </w:r>
    </w:p>
    <w:p w:rsidR="00B03909" w:rsidRDefault="00B03909" w:rsidP="00B03909">
      <w:pPr>
        <w:spacing w:after="0"/>
        <w:ind w:left="300"/>
        <w:jc w:val="both"/>
        <w:rPr>
          <w:sz w:val="28"/>
          <w:szCs w:val="28"/>
        </w:rPr>
      </w:pPr>
      <w:r>
        <w:rPr>
          <w:sz w:val="28"/>
          <w:szCs w:val="28"/>
        </w:rPr>
        <w:t xml:space="preserve">а) </w:t>
      </w:r>
      <w:r w:rsidRPr="00C24AD7">
        <w:rPr>
          <w:sz w:val="28"/>
          <w:szCs w:val="28"/>
        </w:rPr>
        <w:t>получение инфор</w:t>
      </w:r>
      <w:r>
        <w:rPr>
          <w:sz w:val="28"/>
          <w:szCs w:val="28"/>
        </w:rPr>
        <w:t xml:space="preserve">мации о возможности подключения </w:t>
      </w:r>
      <w:r w:rsidRPr="00C24AD7">
        <w:rPr>
          <w:sz w:val="28"/>
          <w:szCs w:val="28"/>
        </w:rPr>
        <w:t>объектов капитального строительства к сетям инженерно-технического обеспечения</w:t>
      </w:r>
      <w:r>
        <w:rPr>
          <w:sz w:val="28"/>
          <w:szCs w:val="28"/>
        </w:rPr>
        <w:t xml:space="preserve">; </w:t>
      </w:r>
    </w:p>
    <w:p w:rsidR="00B03909" w:rsidRDefault="00B03909" w:rsidP="00B03909">
      <w:pPr>
        <w:spacing w:after="0"/>
        <w:ind w:left="300"/>
        <w:jc w:val="both"/>
        <w:rPr>
          <w:sz w:val="28"/>
          <w:szCs w:val="28"/>
        </w:rPr>
      </w:pPr>
      <w:r>
        <w:rPr>
          <w:sz w:val="28"/>
          <w:szCs w:val="28"/>
        </w:rPr>
        <w:t xml:space="preserve">б) </w:t>
      </w:r>
      <w:r w:rsidRPr="00C24AD7">
        <w:rPr>
          <w:sz w:val="28"/>
          <w:szCs w:val="28"/>
        </w:rPr>
        <w:t>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r>
        <w:rPr>
          <w:sz w:val="28"/>
          <w:szCs w:val="28"/>
        </w:rPr>
        <w:t xml:space="preserve">; </w:t>
      </w:r>
    </w:p>
    <w:p w:rsidR="00B03909" w:rsidRDefault="00B03909" w:rsidP="00B03909">
      <w:pPr>
        <w:spacing w:after="0"/>
        <w:ind w:left="300"/>
        <w:jc w:val="both"/>
        <w:rPr>
          <w:sz w:val="28"/>
          <w:szCs w:val="28"/>
        </w:rPr>
      </w:pPr>
      <w:r>
        <w:rPr>
          <w:sz w:val="28"/>
          <w:szCs w:val="28"/>
        </w:rPr>
        <w:t>в) проведение кадастровых работ;</w:t>
      </w:r>
    </w:p>
    <w:p w:rsidR="00B03909" w:rsidRDefault="00B03909" w:rsidP="00B03909">
      <w:pPr>
        <w:spacing w:after="0"/>
        <w:ind w:left="300"/>
        <w:jc w:val="both"/>
        <w:rPr>
          <w:sz w:val="28"/>
          <w:szCs w:val="28"/>
        </w:rPr>
      </w:pPr>
      <w:r>
        <w:rPr>
          <w:sz w:val="28"/>
          <w:szCs w:val="28"/>
        </w:rPr>
        <w:t xml:space="preserve">г) </w:t>
      </w:r>
      <w:r w:rsidRPr="00C24AD7">
        <w:rPr>
          <w:sz w:val="28"/>
          <w:szCs w:val="28"/>
        </w:rPr>
        <w:t>принятие уполномоченным органом решения о проведении аукциона</w:t>
      </w:r>
      <w:r>
        <w:rPr>
          <w:sz w:val="28"/>
          <w:szCs w:val="28"/>
        </w:rPr>
        <w:t xml:space="preserve">; </w:t>
      </w:r>
    </w:p>
    <w:p w:rsidR="00B03909" w:rsidRDefault="00B03909" w:rsidP="00B03909">
      <w:pPr>
        <w:spacing w:after="0"/>
        <w:ind w:left="300"/>
        <w:jc w:val="both"/>
        <w:rPr>
          <w:color w:val="000000"/>
          <w:sz w:val="28"/>
          <w:szCs w:val="28"/>
          <w:shd w:val="clear" w:color="auto" w:fill="FFFFFF"/>
        </w:rPr>
      </w:pPr>
      <w:r w:rsidRPr="00C24AD7">
        <w:rPr>
          <w:sz w:val="28"/>
          <w:szCs w:val="28"/>
        </w:rPr>
        <w:t xml:space="preserve">д) </w:t>
      </w:r>
      <w:r w:rsidRPr="00C24AD7">
        <w:rPr>
          <w:color w:val="000000"/>
          <w:sz w:val="28"/>
          <w:szCs w:val="28"/>
          <w:shd w:val="clear" w:color="auto" w:fill="FFFFFF"/>
        </w:rPr>
        <w:t>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w:t>
      </w:r>
      <w:r>
        <w:rPr>
          <w:color w:val="000000"/>
          <w:sz w:val="28"/>
          <w:szCs w:val="28"/>
          <w:shd w:val="clear" w:color="auto" w:fill="FFFFFF"/>
        </w:rPr>
        <w:t xml:space="preserve">. </w:t>
      </w:r>
    </w:p>
    <w:p w:rsidR="00B03909" w:rsidRDefault="00B03909" w:rsidP="00B03909">
      <w:pPr>
        <w:spacing w:after="0"/>
        <w:ind w:left="300"/>
        <w:jc w:val="both"/>
        <w:rPr>
          <w:sz w:val="28"/>
          <w:szCs w:val="28"/>
        </w:rPr>
      </w:pPr>
    </w:p>
    <w:p w:rsidR="00B03909" w:rsidRPr="00B03909" w:rsidRDefault="00B03909" w:rsidP="00B03909">
      <w:pPr>
        <w:spacing w:after="0"/>
        <w:ind w:left="300"/>
        <w:jc w:val="both"/>
        <w:rPr>
          <w:b/>
          <w:sz w:val="28"/>
          <w:szCs w:val="28"/>
        </w:rPr>
      </w:pPr>
      <w:r w:rsidRPr="00B03909">
        <w:rPr>
          <w:b/>
          <w:sz w:val="28"/>
          <w:szCs w:val="28"/>
        </w:rPr>
        <w:t>Правильный ответ:</w:t>
      </w:r>
      <w:r w:rsidR="00384A2D">
        <w:rPr>
          <w:b/>
          <w:sz w:val="28"/>
          <w:szCs w:val="28"/>
        </w:rPr>
        <w:t xml:space="preserve"> </w:t>
      </w:r>
      <w:r>
        <w:rPr>
          <w:b/>
          <w:sz w:val="28"/>
          <w:szCs w:val="28"/>
        </w:rPr>
        <w:t>1</w:t>
      </w:r>
      <w:r w:rsidR="00384A2D">
        <w:rPr>
          <w:b/>
          <w:sz w:val="28"/>
          <w:szCs w:val="28"/>
        </w:rPr>
        <w:t xml:space="preserve"> – Б </w:t>
      </w:r>
      <w:r w:rsidRPr="00B03909">
        <w:rPr>
          <w:b/>
          <w:sz w:val="28"/>
          <w:szCs w:val="28"/>
        </w:rPr>
        <w:t xml:space="preserve">; </w:t>
      </w:r>
      <w:r>
        <w:rPr>
          <w:b/>
          <w:sz w:val="28"/>
          <w:szCs w:val="28"/>
        </w:rPr>
        <w:t>2</w:t>
      </w:r>
      <w:r w:rsidR="00384A2D">
        <w:rPr>
          <w:b/>
          <w:sz w:val="28"/>
          <w:szCs w:val="28"/>
        </w:rPr>
        <w:t xml:space="preserve"> – В </w:t>
      </w:r>
      <w:r w:rsidRPr="00B03909">
        <w:rPr>
          <w:b/>
          <w:sz w:val="28"/>
          <w:szCs w:val="28"/>
        </w:rPr>
        <w:t>;</w:t>
      </w:r>
      <w:r w:rsidR="00384A2D">
        <w:rPr>
          <w:b/>
          <w:sz w:val="28"/>
          <w:szCs w:val="28"/>
        </w:rPr>
        <w:t xml:space="preserve"> </w:t>
      </w:r>
      <w:r w:rsidR="00384A2D" w:rsidRPr="00384A2D">
        <w:rPr>
          <w:b/>
          <w:sz w:val="28"/>
          <w:szCs w:val="28"/>
        </w:rPr>
        <w:t>3</w:t>
      </w:r>
      <w:r w:rsidR="00384A2D">
        <w:rPr>
          <w:b/>
          <w:sz w:val="28"/>
          <w:szCs w:val="28"/>
        </w:rPr>
        <w:t xml:space="preserve"> – Д ; </w:t>
      </w:r>
      <w:r w:rsidR="00384A2D" w:rsidRPr="00384A2D">
        <w:rPr>
          <w:b/>
          <w:sz w:val="28"/>
          <w:szCs w:val="28"/>
        </w:rPr>
        <w:t>4</w:t>
      </w:r>
      <w:r w:rsidR="00384A2D">
        <w:rPr>
          <w:b/>
          <w:sz w:val="28"/>
          <w:szCs w:val="28"/>
        </w:rPr>
        <w:t xml:space="preserve"> – А ; 5 – Г.</w:t>
      </w:r>
    </w:p>
    <w:p w:rsidR="00B03909" w:rsidRDefault="00B03909" w:rsidP="00B03909">
      <w:pPr>
        <w:pStyle w:val="af2"/>
        <w:rPr>
          <w:rFonts w:ascii="Times New Roman" w:hAnsi="Times New Roman" w:cs="Times New Roman"/>
          <w:sz w:val="28"/>
          <w:szCs w:val="28"/>
        </w:rPr>
      </w:pPr>
    </w:p>
    <w:p w:rsidR="00B03909" w:rsidRPr="00183A58" w:rsidRDefault="00B03909" w:rsidP="00B03909">
      <w:pPr>
        <w:pStyle w:val="af2"/>
        <w:rPr>
          <w:rFonts w:ascii="Times New Roman" w:hAnsi="Times New Roman" w:cs="Times New Roman"/>
          <w:sz w:val="28"/>
          <w:szCs w:val="28"/>
          <w:lang w:eastAsia="ru-RU"/>
        </w:rPr>
      </w:pPr>
      <w:r>
        <w:rPr>
          <w:rFonts w:ascii="Times New Roman" w:hAnsi="Times New Roman" w:cs="Times New Roman"/>
          <w:sz w:val="28"/>
          <w:szCs w:val="28"/>
        </w:rPr>
        <w:t xml:space="preserve">    15</w:t>
      </w:r>
      <w:r w:rsidRPr="00183A58">
        <w:rPr>
          <w:rFonts w:ascii="Times New Roman" w:hAnsi="Times New Roman" w:cs="Times New Roman"/>
          <w:sz w:val="28"/>
          <w:szCs w:val="28"/>
        </w:rPr>
        <w:t xml:space="preserve">. </w:t>
      </w:r>
      <w:r w:rsidRPr="00183A58">
        <w:rPr>
          <w:rFonts w:ascii="Times New Roman" w:hAnsi="Times New Roman" w:cs="Times New Roman"/>
          <w:sz w:val="28"/>
          <w:szCs w:val="28"/>
          <w:lang w:eastAsia="ru-RU"/>
        </w:rPr>
        <w:t>Не относится к обязанности собственника земельного участка:</w:t>
      </w:r>
    </w:p>
    <w:p w:rsidR="00B03909" w:rsidRDefault="00B03909" w:rsidP="00B03909">
      <w:pPr>
        <w:pStyle w:val="af2"/>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83A58">
        <w:rPr>
          <w:rFonts w:ascii="Times New Roman" w:hAnsi="Times New Roman" w:cs="Times New Roman"/>
          <w:sz w:val="28"/>
          <w:szCs w:val="28"/>
          <w:lang w:eastAsia="ru-RU"/>
        </w:rPr>
        <w:t xml:space="preserve">а) соблюдать порядок пользования лесами, водными и другими </w:t>
      </w:r>
    </w:p>
    <w:p w:rsidR="00B03909" w:rsidRPr="00183A58" w:rsidRDefault="00B03909" w:rsidP="00B03909">
      <w:pPr>
        <w:pStyle w:val="af2"/>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83A58">
        <w:rPr>
          <w:rFonts w:ascii="Times New Roman" w:hAnsi="Times New Roman" w:cs="Times New Roman"/>
          <w:sz w:val="28"/>
          <w:szCs w:val="28"/>
          <w:lang w:eastAsia="ru-RU"/>
        </w:rPr>
        <w:t>природным объектами</w:t>
      </w:r>
      <w:r>
        <w:rPr>
          <w:rFonts w:ascii="Times New Roman" w:hAnsi="Times New Roman" w:cs="Times New Roman"/>
          <w:sz w:val="28"/>
          <w:szCs w:val="28"/>
          <w:lang w:eastAsia="ru-RU"/>
        </w:rPr>
        <w:t>;</w:t>
      </w:r>
    </w:p>
    <w:p w:rsidR="00B03909" w:rsidRPr="00183A58" w:rsidRDefault="00B03909" w:rsidP="00B03909">
      <w:pPr>
        <w:pStyle w:val="af2"/>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183A58">
        <w:rPr>
          <w:rFonts w:ascii="Times New Roman" w:hAnsi="Times New Roman" w:cs="Times New Roman"/>
          <w:b/>
          <w:sz w:val="28"/>
          <w:szCs w:val="28"/>
          <w:lang w:eastAsia="ru-RU"/>
        </w:rPr>
        <w:t>б) возводить жилые строения в соответствии с целевым назначением</w:t>
      </w:r>
    </w:p>
    <w:p w:rsidR="00B03909" w:rsidRPr="00183A58" w:rsidRDefault="00B03909" w:rsidP="00B03909">
      <w:pPr>
        <w:pStyle w:val="af2"/>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183A58">
        <w:rPr>
          <w:rFonts w:ascii="Times New Roman" w:hAnsi="Times New Roman" w:cs="Times New Roman"/>
          <w:b/>
          <w:sz w:val="28"/>
          <w:szCs w:val="28"/>
          <w:lang w:eastAsia="ru-RU"/>
        </w:rPr>
        <w:t>земельного     участка</w:t>
      </w:r>
      <w:r>
        <w:rPr>
          <w:rFonts w:ascii="Times New Roman" w:hAnsi="Times New Roman" w:cs="Times New Roman"/>
          <w:b/>
          <w:sz w:val="28"/>
          <w:szCs w:val="28"/>
          <w:lang w:eastAsia="ru-RU"/>
        </w:rPr>
        <w:t>;</w:t>
      </w:r>
    </w:p>
    <w:p w:rsidR="00B03909" w:rsidRPr="00183A58" w:rsidRDefault="00B03909" w:rsidP="00B03909">
      <w:pPr>
        <w:pStyle w:val="af2"/>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83A58">
        <w:rPr>
          <w:rFonts w:ascii="Times New Roman" w:hAnsi="Times New Roman" w:cs="Times New Roman"/>
          <w:sz w:val="28"/>
          <w:szCs w:val="28"/>
          <w:lang w:eastAsia="ru-RU"/>
        </w:rPr>
        <w:t>в) сохранять межевые знаки</w:t>
      </w:r>
      <w:r>
        <w:rPr>
          <w:rFonts w:ascii="Times New Roman" w:hAnsi="Times New Roman" w:cs="Times New Roman"/>
          <w:sz w:val="28"/>
          <w:szCs w:val="28"/>
          <w:lang w:eastAsia="ru-RU"/>
        </w:rPr>
        <w:t>;</w:t>
      </w:r>
    </w:p>
    <w:p w:rsidR="00B03909" w:rsidRDefault="00B03909" w:rsidP="00B03909">
      <w:pPr>
        <w:pStyle w:val="af2"/>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83A58">
        <w:rPr>
          <w:rFonts w:ascii="Times New Roman" w:hAnsi="Times New Roman" w:cs="Times New Roman"/>
          <w:sz w:val="28"/>
          <w:szCs w:val="28"/>
          <w:lang w:eastAsia="ru-RU"/>
        </w:rPr>
        <w:t>г) соблюдать при использовани</w:t>
      </w:r>
      <w:r>
        <w:rPr>
          <w:rFonts w:ascii="Times New Roman" w:hAnsi="Times New Roman" w:cs="Times New Roman"/>
          <w:sz w:val="28"/>
          <w:szCs w:val="28"/>
          <w:lang w:eastAsia="ru-RU"/>
        </w:rPr>
        <w:t xml:space="preserve">и земельного участка </w:t>
      </w:r>
    </w:p>
    <w:p w:rsidR="00B03909" w:rsidRPr="00183A58" w:rsidRDefault="00B03909" w:rsidP="00B03909">
      <w:pPr>
        <w:pStyle w:val="af2"/>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требования              градостроительных регламентов.</w:t>
      </w:r>
    </w:p>
    <w:p w:rsidR="00B03909" w:rsidRPr="004A0A3A" w:rsidRDefault="00B03909" w:rsidP="00B03909">
      <w:pPr>
        <w:pStyle w:val="af2"/>
        <w:rPr>
          <w:rFonts w:ascii="Times New Roman" w:hAnsi="Times New Roman" w:cs="Times New Roman"/>
          <w:sz w:val="28"/>
          <w:szCs w:val="28"/>
        </w:rPr>
      </w:pPr>
      <w:r w:rsidRPr="00A40643">
        <w:rPr>
          <w:rFonts w:ascii="Times New Roman" w:hAnsi="Times New Roman" w:cs="Times New Roman"/>
          <w:sz w:val="28"/>
          <w:szCs w:val="28"/>
        </w:rPr>
        <w:t xml:space="preserve">       </w:t>
      </w:r>
    </w:p>
    <w:p w:rsidR="00B03909" w:rsidRPr="00310A1E" w:rsidRDefault="00B03909" w:rsidP="00B03909">
      <w:pPr>
        <w:spacing w:after="0" w:line="240" w:lineRule="auto"/>
        <w:jc w:val="both"/>
        <w:rPr>
          <w:rFonts w:eastAsia="Times New Roman"/>
          <w:bCs/>
          <w:sz w:val="28"/>
          <w:szCs w:val="28"/>
        </w:rPr>
      </w:pPr>
      <w:r>
        <w:rPr>
          <w:rFonts w:eastAsia="Times New Roman"/>
          <w:sz w:val="28"/>
          <w:szCs w:val="28"/>
        </w:rPr>
        <w:t xml:space="preserve">    16. </w:t>
      </w:r>
      <w:r w:rsidRPr="00310A1E">
        <w:rPr>
          <w:rFonts w:eastAsia="Times New Roman"/>
          <w:bCs/>
          <w:sz w:val="28"/>
          <w:szCs w:val="28"/>
        </w:rPr>
        <w:t>Земельное законодательство допускает возможность принудительного изъятия зем</w:t>
      </w:r>
      <w:r>
        <w:rPr>
          <w:rFonts w:eastAsia="Times New Roman"/>
          <w:bCs/>
          <w:sz w:val="28"/>
          <w:szCs w:val="28"/>
        </w:rPr>
        <w:t xml:space="preserve">ельных участков у собственников: </w:t>
      </w:r>
      <w:r w:rsidRPr="00726AAF">
        <w:rPr>
          <w:rFonts w:eastAsia="Times New Roman"/>
          <w:bCs/>
          <w:sz w:val="28"/>
          <w:szCs w:val="28"/>
        </w:rPr>
        <w:t>(выбрать несколько правильных ответов)</w:t>
      </w:r>
    </w:p>
    <w:p w:rsidR="00B03909" w:rsidRPr="00310A1E" w:rsidRDefault="00B03909" w:rsidP="00B03909">
      <w:pPr>
        <w:spacing w:after="0" w:line="240" w:lineRule="auto"/>
        <w:jc w:val="both"/>
        <w:rPr>
          <w:rFonts w:eastAsia="Times New Roman"/>
          <w:bCs/>
          <w:sz w:val="28"/>
          <w:szCs w:val="28"/>
        </w:rPr>
      </w:pPr>
      <w:r>
        <w:rPr>
          <w:rFonts w:eastAsia="Times New Roman"/>
          <w:bCs/>
          <w:sz w:val="28"/>
          <w:szCs w:val="28"/>
        </w:rPr>
        <w:t xml:space="preserve">    </w:t>
      </w:r>
      <w:r w:rsidRPr="00310A1E">
        <w:rPr>
          <w:rFonts w:eastAsia="Times New Roman"/>
          <w:bCs/>
          <w:sz w:val="28"/>
          <w:szCs w:val="28"/>
        </w:rPr>
        <w:t>а) допускает только на основании судебного решения</w:t>
      </w:r>
      <w:r>
        <w:rPr>
          <w:rFonts w:eastAsia="Times New Roman"/>
          <w:bCs/>
          <w:sz w:val="28"/>
          <w:szCs w:val="28"/>
        </w:rPr>
        <w:t>;</w:t>
      </w:r>
    </w:p>
    <w:p w:rsidR="00B03909" w:rsidRPr="00310A1E" w:rsidRDefault="00B03909" w:rsidP="00B03909">
      <w:pPr>
        <w:spacing w:after="0" w:line="240" w:lineRule="auto"/>
        <w:jc w:val="both"/>
        <w:rPr>
          <w:rFonts w:eastAsia="Times New Roman"/>
          <w:b/>
          <w:bCs/>
          <w:sz w:val="28"/>
          <w:szCs w:val="28"/>
        </w:rPr>
      </w:pPr>
      <w:r>
        <w:rPr>
          <w:rFonts w:eastAsia="Times New Roman"/>
          <w:b/>
          <w:bCs/>
          <w:sz w:val="28"/>
          <w:szCs w:val="28"/>
        </w:rPr>
        <w:t xml:space="preserve">    </w:t>
      </w:r>
      <w:r w:rsidRPr="00310A1E">
        <w:rPr>
          <w:rFonts w:eastAsia="Times New Roman"/>
          <w:b/>
          <w:bCs/>
          <w:sz w:val="28"/>
          <w:szCs w:val="28"/>
        </w:rPr>
        <w:t>б) допускает с возмещением стоимости земельного участка;</w:t>
      </w:r>
    </w:p>
    <w:p w:rsidR="00B03909" w:rsidRPr="00310A1E" w:rsidRDefault="00B03909" w:rsidP="00B03909">
      <w:pPr>
        <w:spacing w:after="0" w:line="240" w:lineRule="auto"/>
        <w:jc w:val="both"/>
        <w:rPr>
          <w:rFonts w:eastAsia="Times New Roman"/>
          <w:b/>
          <w:bCs/>
          <w:sz w:val="28"/>
          <w:szCs w:val="28"/>
        </w:rPr>
      </w:pPr>
      <w:r>
        <w:rPr>
          <w:rFonts w:eastAsia="Times New Roman"/>
          <w:b/>
          <w:bCs/>
          <w:sz w:val="28"/>
          <w:szCs w:val="28"/>
        </w:rPr>
        <w:t xml:space="preserve">    </w:t>
      </w:r>
      <w:r w:rsidRPr="00310A1E">
        <w:rPr>
          <w:rFonts w:eastAsia="Times New Roman"/>
          <w:b/>
          <w:bCs/>
          <w:sz w:val="28"/>
          <w:szCs w:val="28"/>
        </w:rPr>
        <w:t>в) допускает без возмещения стоимости земельного участка;</w:t>
      </w:r>
    </w:p>
    <w:p w:rsidR="00B03909" w:rsidRPr="00310A1E" w:rsidRDefault="00B03909" w:rsidP="00B03909">
      <w:pPr>
        <w:spacing w:after="0" w:line="240" w:lineRule="auto"/>
        <w:jc w:val="both"/>
        <w:rPr>
          <w:rFonts w:eastAsia="Times New Roman"/>
          <w:bCs/>
          <w:sz w:val="28"/>
          <w:szCs w:val="28"/>
        </w:rPr>
      </w:pPr>
      <w:r>
        <w:rPr>
          <w:rFonts w:eastAsia="Times New Roman"/>
          <w:bCs/>
          <w:sz w:val="28"/>
          <w:szCs w:val="28"/>
        </w:rPr>
        <w:t xml:space="preserve">    </w:t>
      </w:r>
      <w:r w:rsidRPr="00310A1E">
        <w:rPr>
          <w:rFonts w:eastAsia="Times New Roman"/>
          <w:bCs/>
          <w:sz w:val="28"/>
          <w:szCs w:val="28"/>
        </w:rPr>
        <w:t>г) не допускает</w:t>
      </w:r>
      <w:r>
        <w:rPr>
          <w:rFonts w:eastAsia="Times New Roman"/>
          <w:bCs/>
          <w:sz w:val="28"/>
          <w:szCs w:val="28"/>
        </w:rPr>
        <w:t>.</w:t>
      </w:r>
    </w:p>
    <w:p w:rsidR="00B03909" w:rsidRDefault="00B03909" w:rsidP="00B03909">
      <w:pPr>
        <w:spacing w:after="0"/>
        <w:jc w:val="both"/>
        <w:rPr>
          <w:rFonts w:eastAsia="Times New Roman"/>
          <w:bCs/>
          <w:sz w:val="28"/>
          <w:szCs w:val="28"/>
        </w:rPr>
      </w:pPr>
    </w:p>
    <w:p w:rsidR="00B03909" w:rsidRPr="00310A1E" w:rsidRDefault="00B03909" w:rsidP="00B03909">
      <w:pPr>
        <w:spacing w:after="0"/>
        <w:jc w:val="both"/>
        <w:rPr>
          <w:sz w:val="28"/>
          <w:szCs w:val="28"/>
        </w:rPr>
      </w:pPr>
      <w:r>
        <w:rPr>
          <w:rFonts w:eastAsia="Times New Roman"/>
          <w:sz w:val="28"/>
          <w:szCs w:val="28"/>
        </w:rPr>
        <w:t xml:space="preserve">    17. </w:t>
      </w:r>
      <w:r w:rsidRPr="00310A1E">
        <w:rPr>
          <w:sz w:val="28"/>
          <w:szCs w:val="28"/>
        </w:rPr>
        <w:t>Право собственности на земельный участок может быть прекращено при</w:t>
      </w:r>
      <w:r>
        <w:rPr>
          <w:sz w:val="28"/>
          <w:szCs w:val="28"/>
        </w:rPr>
        <w:t xml:space="preserve">: </w:t>
      </w:r>
      <w:r w:rsidRPr="00726AAF">
        <w:rPr>
          <w:sz w:val="28"/>
          <w:szCs w:val="28"/>
        </w:rPr>
        <w:t>(выбрать несколько правильных ответов)</w:t>
      </w:r>
    </w:p>
    <w:p w:rsidR="00B03909" w:rsidRPr="00310A1E" w:rsidRDefault="00B03909" w:rsidP="00B03909">
      <w:pPr>
        <w:spacing w:after="0"/>
        <w:jc w:val="both"/>
        <w:rPr>
          <w:sz w:val="28"/>
          <w:szCs w:val="28"/>
        </w:rPr>
      </w:pPr>
      <w:r>
        <w:rPr>
          <w:sz w:val="28"/>
          <w:szCs w:val="28"/>
        </w:rPr>
        <w:t xml:space="preserve">    </w:t>
      </w:r>
      <w:r w:rsidRPr="00310A1E">
        <w:rPr>
          <w:sz w:val="28"/>
          <w:szCs w:val="28"/>
        </w:rPr>
        <w:t>а) соответствующем решении суда</w:t>
      </w:r>
      <w:r>
        <w:rPr>
          <w:sz w:val="28"/>
          <w:szCs w:val="28"/>
        </w:rPr>
        <w:t>;</w:t>
      </w:r>
    </w:p>
    <w:p w:rsidR="00B03909" w:rsidRPr="00310A1E" w:rsidRDefault="00B03909" w:rsidP="00B03909">
      <w:pPr>
        <w:spacing w:after="0"/>
        <w:jc w:val="both"/>
        <w:rPr>
          <w:sz w:val="28"/>
          <w:szCs w:val="28"/>
        </w:rPr>
      </w:pPr>
      <w:r>
        <w:rPr>
          <w:sz w:val="28"/>
          <w:szCs w:val="28"/>
        </w:rPr>
        <w:t xml:space="preserve">    </w:t>
      </w:r>
      <w:r w:rsidRPr="00310A1E">
        <w:rPr>
          <w:sz w:val="28"/>
          <w:szCs w:val="28"/>
        </w:rPr>
        <w:t>б) любых условиях</w:t>
      </w:r>
      <w:r>
        <w:rPr>
          <w:sz w:val="28"/>
          <w:szCs w:val="28"/>
        </w:rPr>
        <w:t>;</w:t>
      </w:r>
    </w:p>
    <w:p w:rsidR="00B03909" w:rsidRPr="00310A1E" w:rsidRDefault="00B03909" w:rsidP="00B03909">
      <w:pPr>
        <w:spacing w:after="0"/>
        <w:jc w:val="both"/>
        <w:rPr>
          <w:b/>
          <w:sz w:val="28"/>
          <w:szCs w:val="28"/>
        </w:rPr>
      </w:pPr>
      <w:r>
        <w:rPr>
          <w:b/>
          <w:sz w:val="28"/>
          <w:szCs w:val="28"/>
        </w:rPr>
        <w:t xml:space="preserve">    </w:t>
      </w:r>
      <w:r w:rsidRPr="00310A1E">
        <w:rPr>
          <w:b/>
          <w:sz w:val="28"/>
          <w:szCs w:val="28"/>
        </w:rPr>
        <w:t>в) отказе собственника земельного участка от права собственности;</w:t>
      </w:r>
    </w:p>
    <w:p w:rsidR="00B03909" w:rsidRPr="00310A1E" w:rsidRDefault="00B03909" w:rsidP="00B03909">
      <w:pPr>
        <w:spacing w:after="0"/>
        <w:jc w:val="both"/>
        <w:rPr>
          <w:b/>
          <w:sz w:val="28"/>
          <w:szCs w:val="28"/>
        </w:rPr>
      </w:pPr>
      <w:r>
        <w:rPr>
          <w:b/>
          <w:sz w:val="28"/>
          <w:szCs w:val="28"/>
        </w:rPr>
        <w:t xml:space="preserve">    </w:t>
      </w:r>
      <w:r w:rsidRPr="00310A1E">
        <w:rPr>
          <w:b/>
          <w:sz w:val="28"/>
          <w:szCs w:val="28"/>
        </w:rPr>
        <w:t>г) отчуждении собственником земельного участка другим лицам;</w:t>
      </w:r>
    </w:p>
    <w:p w:rsidR="00B03909" w:rsidRPr="00310A1E" w:rsidRDefault="00B03909" w:rsidP="00B03909">
      <w:pPr>
        <w:spacing w:after="0"/>
        <w:jc w:val="both"/>
        <w:rPr>
          <w:b/>
          <w:sz w:val="28"/>
          <w:szCs w:val="28"/>
        </w:rPr>
      </w:pPr>
      <w:r>
        <w:rPr>
          <w:b/>
          <w:sz w:val="28"/>
          <w:szCs w:val="28"/>
        </w:rPr>
        <w:t xml:space="preserve">    </w:t>
      </w:r>
      <w:r w:rsidRPr="00310A1E">
        <w:rPr>
          <w:b/>
          <w:sz w:val="28"/>
          <w:szCs w:val="28"/>
        </w:rPr>
        <w:t xml:space="preserve">д) принудительном изъятии у собственника его земельного участка в порядке, </w:t>
      </w:r>
      <w:r>
        <w:rPr>
          <w:b/>
          <w:sz w:val="28"/>
          <w:szCs w:val="28"/>
        </w:rPr>
        <w:t xml:space="preserve"> установленном законодательством.</w:t>
      </w:r>
    </w:p>
    <w:p w:rsidR="00B03909" w:rsidRPr="00220ECE" w:rsidRDefault="00B03909" w:rsidP="00B03909">
      <w:pPr>
        <w:spacing w:after="0" w:line="240" w:lineRule="auto"/>
        <w:jc w:val="both"/>
        <w:rPr>
          <w:rFonts w:eastAsia="Times New Roman"/>
          <w:sz w:val="28"/>
          <w:szCs w:val="28"/>
        </w:rPr>
      </w:pPr>
    </w:p>
    <w:p w:rsidR="00B03909" w:rsidRDefault="00B03909" w:rsidP="00B03909">
      <w:pPr>
        <w:spacing w:after="0" w:line="240" w:lineRule="auto"/>
        <w:jc w:val="both"/>
        <w:rPr>
          <w:rFonts w:eastAsia="Times New Roman"/>
          <w:sz w:val="28"/>
          <w:szCs w:val="28"/>
        </w:rPr>
      </w:pPr>
      <w:r>
        <w:rPr>
          <w:rFonts w:eastAsia="Times New Roman"/>
          <w:sz w:val="28"/>
          <w:szCs w:val="28"/>
        </w:rPr>
        <w:t xml:space="preserve">    </w:t>
      </w:r>
      <w:r w:rsidRPr="00220ECE">
        <w:rPr>
          <w:rFonts w:eastAsia="Times New Roman"/>
          <w:sz w:val="28"/>
          <w:szCs w:val="28"/>
        </w:rPr>
        <w:t>1</w:t>
      </w:r>
      <w:r>
        <w:rPr>
          <w:rFonts w:eastAsia="Times New Roman"/>
          <w:sz w:val="28"/>
          <w:szCs w:val="28"/>
        </w:rPr>
        <w:t>8</w:t>
      </w:r>
      <w:r w:rsidRPr="00220ECE">
        <w:rPr>
          <w:rFonts w:eastAsia="Times New Roman"/>
          <w:sz w:val="28"/>
          <w:szCs w:val="28"/>
        </w:rPr>
        <w:t>. Установите соответствие между терминами и их определениями: к каждой позиции, данной в первом столбце, подберите соответствую</w:t>
      </w:r>
      <w:r>
        <w:rPr>
          <w:rFonts w:eastAsia="Times New Roman"/>
          <w:sz w:val="28"/>
          <w:szCs w:val="28"/>
        </w:rPr>
        <w:t>щую позицию из второго столбца:</w:t>
      </w:r>
    </w:p>
    <w:p w:rsidR="00B03909" w:rsidRPr="00220ECE" w:rsidRDefault="00B03909" w:rsidP="00B03909">
      <w:pPr>
        <w:spacing w:after="0" w:line="240" w:lineRule="auto"/>
        <w:jc w:val="both"/>
        <w:rPr>
          <w:rFonts w:eastAsia="Times New Roman"/>
          <w:sz w:val="28"/>
          <w:szCs w:val="28"/>
        </w:rPr>
      </w:pPr>
    </w:p>
    <w:p w:rsidR="00B03909" w:rsidRPr="00220ECE" w:rsidRDefault="00B03909" w:rsidP="00B03909">
      <w:pPr>
        <w:spacing w:after="0" w:line="240" w:lineRule="auto"/>
        <w:jc w:val="both"/>
        <w:rPr>
          <w:rFonts w:eastAsia="Times New Roman"/>
          <w:sz w:val="28"/>
          <w:szCs w:val="28"/>
        </w:rPr>
      </w:pPr>
      <w:r>
        <w:rPr>
          <w:rFonts w:eastAsia="Times New Roman"/>
          <w:sz w:val="28"/>
          <w:szCs w:val="28"/>
        </w:rPr>
        <w:lastRenderedPageBreak/>
        <w:t xml:space="preserve">    </w:t>
      </w:r>
      <w:r w:rsidRPr="00220ECE">
        <w:rPr>
          <w:rFonts w:eastAsia="Times New Roman"/>
          <w:sz w:val="28"/>
          <w:szCs w:val="28"/>
        </w:rPr>
        <w:t xml:space="preserve">а) землепользователи; </w:t>
      </w:r>
    </w:p>
    <w:p w:rsidR="00B03909" w:rsidRPr="00220ECE" w:rsidRDefault="00B03909" w:rsidP="00B03909">
      <w:pPr>
        <w:spacing w:after="0" w:line="240" w:lineRule="auto"/>
        <w:jc w:val="both"/>
        <w:rPr>
          <w:rFonts w:eastAsia="Times New Roman"/>
          <w:sz w:val="28"/>
          <w:szCs w:val="28"/>
        </w:rPr>
      </w:pPr>
      <w:r>
        <w:rPr>
          <w:rFonts w:eastAsia="Times New Roman"/>
          <w:sz w:val="28"/>
          <w:szCs w:val="28"/>
        </w:rPr>
        <w:t xml:space="preserve">    </w:t>
      </w:r>
      <w:r w:rsidRPr="00220ECE">
        <w:rPr>
          <w:rFonts w:eastAsia="Times New Roman"/>
          <w:sz w:val="28"/>
          <w:szCs w:val="28"/>
        </w:rPr>
        <w:t>б) землевладельцы</w:t>
      </w:r>
      <w:r>
        <w:rPr>
          <w:rFonts w:eastAsia="Times New Roman"/>
          <w:sz w:val="28"/>
          <w:szCs w:val="28"/>
        </w:rPr>
        <w:t xml:space="preserve">; </w:t>
      </w:r>
    </w:p>
    <w:p w:rsidR="00B03909" w:rsidRPr="00220ECE" w:rsidRDefault="00B03909" w:rsidP="00B03909">
      <w:pPr>
        <w:spacing w:after="0" w:line="240" w:lineRule="auto"/>
        <w:jc w:val="both"/>
        <w:rPr>
          <w:rFonts w:eastAsia="Times New Roman"/>
          <w:sz w:val="28"/>
          <w:szCs w:val="28"/>
        </w:rPr>
      </w:pPr>
      <w:r>
        <w:rPr>
          <w:rFonts w:eastAsia="Times New Roman"/>
          <w:sz w:val="28"/>
          <w:szCs w:val="28"/>
        </w:rPr>
        <w:t xml:space="preserve">    </w:t>
      </w:r>
      <w:r w:rsidRPr="00220ECE">
        <w:rPr>
          <w:rFonts w:eastAsia="Times New Roman"/>
          <w:sz w:val="28"/>
          <w:szCs w:val="28"/>
        </w:rPr>
        <w:t>в) обладатели сервитута</w:t>
      </w:r>
      <w:r w:rsidR="00D560AC">
        <w:rPr>
          <w:rFonts w:eastAsia="Times New Roman"/>
          <w:sz w:val="28"/>
          <w:szCs w:val="28"/>
        </w:rPr>
        <w:t>.</w:t>
      </w:r>
    </w:p>
    <w:p w:rsidR="00B03909" w:rsidRPr="00220ECE" w:rsidRDefault="00B03909" w:rsidP="00B03909">
      <w:pPr>
        <w:spacing w:after="0" w:line="240" w:lineRule="auto"/>
        <w:jc w:val="both"/>
        <w:rPr>
          <w:rFonts w:eastAsia="Times New Roman"/>
          <w:sz w:val="28"/>
          <w:szCs w:val="28"/>
        </w:rPr>
      </w:pPr>
    </w:p>
    <w:p w:rsidR="00B03909" w:rsidRPr="00220ECE" w:rsidRDefault="00B03909" w:rsidP="00B03909">
      <w:pPr>
        <w:spacing w:after="0" w:line="240" w:lineRule="auto"/>
        <w:jc w:val="both"/>
        <w:rPr>
          <w:rFonts w:eastAsia="Times New Roman"/>
          <w:sz w:val="28"/>
          <w:szCs w:val="28"/>
        </w:rPr>
      </w:pPr>
      <w:r>
        <w:rPr>
          <w:rFonts w:eastAsia="Times New Roman"/>
          <w:sz w:val="28"/>
          <w:szCs w:val="28"/>
        </w:rPr>
        <w:t xml:space="preserve">    </w:t>
      </w:r>
      <w:r w:rsidRPr="00220ECE">
        <w:rPr>
          <w:rFonts w:eastAsia="Times New Roman"/>
          <w:sz w:val="28"/>
          <w:szCs w:val="28"/>
        </w:rPr>
        <w:t>1) лица, имеющие право ограниченного пользования чужими земельными участками;</w:t>
      </w:r>
      <w:r>
        <w:rPr>
          <w:rFonts w:eastAsia="Times New Roman"/>
          <w:sz w:val="28"/>
          <w:szCs w:val="28"/>
        </w:rPr>
        <w:t xml:space="preserve"> </w:t>
      </w:r>
    </w:p>
    <w:p w:rsidR="00B03909" w:rsidRPr="00220ECE" w:rsidRDefault="00B03909" w:rsidP="00B03909">
      <w:pPr>
        <w:spacing w:after="0" w:line="240" w:lineRule="auto"/>
        <w:jc w:val="both"/>
        <w:rPr>
          <w:rFonts w:eastAsia="Times New Roman"/>
          <w:sz w:val="28"/>
          <w:szCs w:val="28"/>
        </w:rPr>
      </w:pPr>
      <w:r>
        <w:rPr>
          <w:rFonts w:eastAsia="Times New Roman"/>
          <w:sz w:val="28"/>
          <w:szCs w:val="28"/>
        </w:rPr>
        <w:t xml:space="preserve">    </w:t>
      </w:r>
      <w:r w:rsidRPr="00220ECE">
        <w:rPr>
          <w:rFonts w:eastAsia="Times New Roman"/>
          <w:sz w:val="28"/>
          <w:szCs w:val="28"/>
        </w:rPr>
        <w:t>2) лица, владеющие и пользующиеся земельными участками на праве постоянного (бессрочного) пользования или на праве безвозмездного пользования;</w:t>
      </w:r>
    </w:p>
    <w:p w:rsidR="00B03909" w:rsidRDefault="00B03909" w:rsidP="00B03909">
      <w:pPr>
        <w:spacing w:after="0" w:line="240" w:lineRule="auto"/>
        <w:jc w:val="both"/>
        <w:rPr>
          <w:rFonts w:eastAsia="Times New Roman"/>
          <w:sz w:val="28"/>
          <w:szCs w:val="28"/>
        </w:rPr>
      </w:pPr>
      <w:r>
        <w:rPr>
          <w:rFonts w:eastAsia="Times New Roman"/>
          <w:sz w:val="28"/>
          <w:szCs w:val="28"/>
        </w:rPr>
        <w:t xml:space="preserve">    </w:t>
      </w:r>
      <w:r w:rsidRPr="00220ECE">
        <w:rPr>
          <w:rFonts w:eastAsia="Times New Roman"/>
          <w:sz w:val="28"/>
          <w:szCs w:val="28"/>
        </w:rPr>
        <w:t>3) лица, владеющие и пользующиеся земельными участками на праве пожизненного наследуемого владения</w:t>
      </w:r>
      <w:r>
        <w:rPr>
          <w:rFonts w:eastAsia="Times New Roman"/>
          <w:sz w:val="28"/>
          <w:szCs w:val="28"/>
        </w:rPr>
        <w:t>.</w:t>
      </w:r>
    </w:p>
    <w:p w:rsidR="00D560AC" w:rsidRDefault="00D560AC" w:rsidP="00B03909">
      <w:pPr>
        <w:spacing w:after="0" w:line="240" w:lineRule="auto"/>
        <w:jc w:val="both"/>
        <w:rPr>
          <w:rFonts w:eastAsia="Times New Roman"/>
          <w:sz w:val="28"/>
          <w:szCs w:val="28"/>
        </w:rPr>
      </w:pPr>
    </w:p>
    <w:p w:rsidR="00D560AC" w:rsidRPr="00D560AC" w:rsidRDefault="00D560AC" w:rsidP="00D560AC">
      <w:pPr>
        <w:spacing w:after="0" w:line="240" w:lineRule="auto"/>
        <w:jc w:val="both"/>
        <w:rPr>
          <w:rFonts w:eastAsia="Times New Roman"/>
          <w:b/>
          <w:sz w:val="28"/>
          <w:szCs w:val="28"/>
        </w:rPr>
      </w:pPr>
      <w:r w:rsidRPr="00D560AC">
        <w:rPr>
          <w:rFonts w:eastAsia="Times New Roman"/>
          <w:b/>
          <w:sz w:val="28"/>
          <w:szCs w:val="28"/>
        </w:rPr>
        <w:t xml:space="preserve">Правильный ответ: А – </w:t>
      </w:r>
      <w:r>
        <w:rPr>
          <w:rFonts w:eastAsia="Times New Roman"/>
          <w:b/>
          <w:sz w:val="28"/>
          <w:szCs w:val="28"/>
        </w:rPr>
        <w:t>2</w:t>
      </w:r>
      <w:r w:rsidRPr="00D560AC">
        <w:rPr>
          <w:rFonts w:eastAsia="Times New Roman"/>
          <w:b/>
          <w:sz w:val="28"/>
          <w:szCs w:val="28"/>
        </w:rPr>
        <w:t xml:space="preserve">; Б – 3; В – </w:t>
      </w:r>
      <w:r>
        <w:rPr>
          <w:rFonts w:eastAsia="Times New Roman"/>
          <w:b/>
          <w:sz w:val="28"/>
          <w:szCs w:val="28"/>
        </w:rPr>
        <w:t>1.</w:t>
      </w:r>
    </w:p>
    <w:p w:rsidR="00D560AC" w:rsidRDefault="00D560AC" w:rsidP="00B03909">
      <w:pPr>
        <w:spacing w:after="0" w:line="240" w:lineRule="auto"/>
        <w:jc w:val="both"/>
        <w:rPr>
          <w:rFonts w:eastAsia="Times New Roman"/>
          <w:sz w:val="28"/>
          <w:szCs w:val="28"/>
        </w:rPr>
      </w:pPr>
    </w:p>
    <w:p w:rsidR="00B03909" w:rsidRPr="008A0F1A" w:rsidRDefault="00B03909" w:rsidP="00B03909">
      <w:pPr>
        <w:spacing w:after="0" w:line="240" w:lineRule="auto"/>
        <w:jc w:val="both"/>
        <w:rPr>
          <w:rFonts w:eastAsia="Times New Roman"/>
          <w:sz w:val="28"/>
          <w:szCs w:val="28"/>
        </w:rPr>
      </w:pPr>
    </w:p>
    <w:p w:rsidR="00B03909" w:rsidRPr="003303DA" w:rsidRDefault="00B03909" w:rsidP="00B03909">
      <w:pPr>
        <w:spacing w:after="0" w:line="240" w:lineRule="auto"/>
        <w:ind w:left="360"/>
        <w:jc w:val="both"/>
        <w:rPr>
          <w:rFonts w:eastAsia="Times New Roman"/>
          <w:sz w:val="28"/>
          <w:szCs w:val="28"/>
        </w:rPr>
      </w:pPr>
      <w:r>
        <w:rPr>
          <w:rFonts w:eastAsia="Times New Roman"/>
          <w:sz w:val="28"/>
          <w:szCs w:val="28"/>
        </w:rPr>
        <w:t xml:space="preserve">19. </w:t>
      </w:r>
      <w:r w:rsidRPr="003303DA">
        <w:rPr>
          <w:rFonts w:eastAsia="Times New Roman"/>
          <w:sz w:val="28"/>
          <w:szCs w:val="28"/>
        </w:rPr>
        <w:t>Земельные участки, изъятые из оборота</w:t>
      </w:r>
      <w:r>
        <w:rPr>
          <w:rFonts w:eastAsia="Times New Roman"/>
          <w:sz w:val="28"/>
          <w:szCs w:val="28"/>
        </w:rPr>
        <w:t>:</w:t>
      </w:r>
    </w:p>
    <w:p w:rsidR="00B03909" w:rsidRPr="003303DA" w:rsidRDefault="00B03909" w:rsidP="00B03909">
      <w:pPr>
        <w:spacing w:after="0" w:line="240" w:lineRule="auto"/>
        <w:ind w:left="360"/>
        <w:jc w:val="both"/>
        <w:rPr>
          <w:rFonts w:eastAsia="Times New Roman"/>
          <w:sz w:val="28"/>
          <w:szCs w:val="28"/>
        </w:rPr>
      </w:pPr>
      <w:r>
        <w:rPr>
          <w:rFonts w:eastAsia="Times New Roman"/>
          <w:sz w:val="28"/>
          <w:szCs w:val="28"/>
        </w:rPr>
        <w:t xml:space="preserve">а) </w:t>
      </w:r>
      <w:r w:rsidRPr="003303DA">
        <w:rPr>
          <w:rFonts w:eastAsia="Times New Roman"/>
          <w:sz w:val="28"/>
          <w:szCs w:val="28"/>
        </w:rPr>
        <w:t>занятые особо ценными объектами культурного наследия наров Российской Федерации</w:t>
      </w:r>
      <w:r>
        <w:rPr>
          <w:rFonts w:eastAsia="Times New Roman"/>
          <w:sz w:val="28"/>
          <w:szCs w:val="28"/>
        </w:rPr>
        <w:t>;</w:t>
      </w:r>
    </w:p>
    <w:p w:rsidR="00B03909" w:rsidRPr="003303DA" w:rsidRDefault="00B03909" w:rsidP="00B03909">
      <w:pPr>
        <w:spacing w:after="0" w:line="240" w:lineRule="auto"/>
        <w:ind w:left="360"/>
        <w:jc w:val="both"/>
        <w:rPr>
          <w:rFonts w:eastAsia="Times New Roman"/>
          <w:sz w:val="28"/>
          <w:szCs w:val="28"/>
        </w:rPr>
      </w:pPr>
      <w:r w:rsidRPr="003303DA">
        <w:rPr>
          <w:rFonts w:eastAsia="Times New Roman"/>
          <w:sz w:val="28"/>
          <w:szCs w:val="28"/>
        </w:rPr>
        <w:t>б) загрязненные опасными отходами</w:t>
      </w:r>
      <w:r>
        <w:rPr>
          <w:rFonts w:eastAsia="Times New Roman"/>
          <w:sz w:val="28"/>
          <w:szCs w:val="28"/>
        </w:rPr>
        <w:t>;</w:t>
      </w:r>
    </w:p>
    <w:p w:rsidR="00B03909" w:rsidRPr="003303DA" w:rsidRDefault="00B03909" w:rsidP="00B03909">
      <w:pPr>
        <w:spacing w:after="0" w:line="240" w:lineRule="auto"/>
        <w:ind w:left="360"/>
        <w:jc w:val="both"/>
        <w:rPr>
          <w:rFonts w:eastAsia="Times New Roman"/>
          <w:sz w:val="28"/>
          <w:szCs w:val="28"/>
        </w:rPr>
      </w:pPr>
      <w:r w:rsidRPr="003303DA">
        <w:rPr>
          <w:rFonts w:eastAsia="Times New Roman"/>
          <w:sz w:val="28"/>
          <w:szCs w:val="28"/>
        </w:rPr>
        <w:t>в) из состава земель лесного фонда</w:t>
      </w:r>
      <w:r>
        <w:rPr>
          <w:rFonts w:eastAsia="Times New Roman"/>
          <w:sz w:val="28"/>
          <w:szCs w:val="28"/>
        </w:rPr>
        <w:t>;</w:t>
      </w:r>
    </w:p>
    <w:p w:rsidR="00B03909" w:rsidRPr="003303DA" w:rsidRDefault="00B03909" w:rsidP="00B03909">
      <w:pPr>
        <w:spacing w:after="0" w:line="240" w:lineRule="auto"/>
        <w:ind w:left="360"/>
        <w:jc w:val="both"/>
        <w:rPr>
          <w:rFonts w:eastAsia="Times New Roman"/>
          <w:b/>
          <w:sz w:val="28"/>
          <w:szCs w:val="28"/>
        </w:rPr>
      </w:pPr>
      <w:r w:rsidRPr="003303DA">
        <w:rPr>
          <w:rFonts w:eastAsia="Times New Roman"/>
          <w:b/>
          <w:sz w:val="28"/>
          <w:szCs w:val="28"/>
        </w:rPr>
        <w:t xml:space="preserve">г) занятые </w:t>
      </w:r>
      <w:r w:rsidRPr="00044A40">
        <w:rPr>
          <w:rFonts w:eastAsia="Times New Roman"/>
          <w:b/>
          <w:sz w:val="28"/>
          <w:szCs w:val="28"/>
        </w:rPr>
        <w:t>объектами учреждений и органов Федеральной службы исполнения наказаний</w:t>
      </w:r>
      <w:r w:rsidRPr="003303DA">
        <w:rPr>
          <w:rFonts w:eastAsia="Times New Roman"/>
          <w:b/>
          <w:sz w:val="28"/>
          <w:szCs w:val="28"/>
        </w:rPr>
        <w:t>.</w:t>
      </w:r>
    </w:p>
    <w:p w:rsidR="00B03909" w:rsidRPr="003303DA" w:rsidRDefault="00B03909" w:rsidP="00B03909">
      <w:pPr>
        <w:pStyle w:val="a8"/>
        <w:spacing w:after="0" w:line="240" w:lineRule="auto"/>
        <w:jc w:val="both"/>
        <w:rPr>
          <w:rFonts w:eastAsia="Times New Roman"/>
          <w:sz w:val="28"/>
          <w:szCs w:val="28"/>
        </w:rPr>
      </w:pPr>
    </w:p>
    <w:p w:rsidR="00B03909" w:rsidRPr="007D7771" w:rsidRDefault="00B03909" w:rsidP="00B03909">
      <w:pPr>
        <w:spacing w:after="0" w:line="240" w:lineRule="auto"/>
        <w:ind w:left="360"/>
        <w:jc w:val="both"/>
        <w:rPr>
          <w:rFonts w:eastAsia="Times New Roman"/>
          <w:sz w:val="28"/>
          <w:szCs w:val="28"/>
        </w:rPr>
      </w:pPr>
      <w:r>
        <w:rPr>
          <w:rFonts w:eastAsia="Times New Roman"/>
          <w:sz w:val="28"/>
          <w:szCs w:val="28"/>
        </w:rPr>
        <w:t>20</w:t>
      </w:r>
      <w:r w:rsidRPr="002E03EC">
        <w:rPr>
          <w:rFonts w:eastAsia="Times New Roman"/>
          <w:sz w:val="28"/>
          <w:szCs w:val="28"/>
        </w:rPr>
        <w:t>.  </w:t>
      </w:r>
      <w:r>
        <w:rPr>
          <w:rFonts w:eastAsia="Times New Roman"/>
          <w:sz w:val="28"/>
          <w:szCs w:val="28"/>
        </w:rPr>
        <w:t>На какое количество категорий подразделяются з</w:t>
      </w:r>
      <w:r w:rsidRPr="002E03EC">
        <w:rPr>
          <w:rFonts w:eastAsia="Times New Roman"/>
          <w:sz w:val="28"/>
          <w:szCs w:val="28"/>
        </w:rPr>
        <w:t>емли в Российской Федерации по целевому назначению</w:t>
      </w:r>
      <w:r>
        <w:rPr>
          <w:rFonts w:eastAsia="Times New Roman"/>
          <w:sz w:val="28"/>
          <w:szCs w:val="28"/>
        </w:rPr>
        <w:t>: _______________________</w:t>
      </w:r>
      <w:r w:rsidRPr="002E03EC">
        <w:rPr>
          <w:rFonts w:eastAsia="Times New Roman"/>
          <w:sz w:val="28"/>
          <w:szCs w:val="28"/>
        </w:rPr>
        <w:t xml:space="preserve"> </w:t>
      </w:r>
      <w:r w:rsidRPr="007D7771">
        <w:rPr>
          <w:rFonts w:eastAsia="Times New Roman"/>
          <w:b/>
          <w:sz w:val="28"/>
          <w:szCs w:val="28"/>
        </w:rPr>
        <w:t>(</w:t>
      </w:r>
      <w:r>
        <w:rPr>
          <w:rFonts w:eastAsia="Times New Roman"/>
          <w:b/>
          <w:sz w:val="28"/>
          <w:szCs w:val="28"/>
        </w:rPr>
        <w:t>7 категорий).</w:t>
      </w:r>
    </w:p>
    <w:p w:rsidR="00B03909" w:rsidRPr="003303DA" w:rsidRDefault="00B03909" w:rsidP="00B03909">
      <w:pPr>
        <w:pStyle w:val="a8"/>
        <w:spacing w:after="0" w:line="240" w:lineRule="auto"/>
        <w:jc w:val="both"/>
        <w:rPr>
          <w:rFonts w:eastAsia="Times New Roman"/>
          <w:sz w:val="28"/>
          <w:szCs w:val="28"/>
        </w:rPr>
      </w:pPr>
    </w:p>
    <w:p w:rsidR="00B03909" w:rsidRPr="00044A40" w:rsidRDefault="00B03909" w:rsidP="00B03909">
      <w:pPr>
        <w:spacing w:after="0" w:line="240" w:lineRule="auto"/>
        <w:ind w:left="360"/>
        <w:jc w:val="both"/>
        <w:rPr>
          <w:rFonts w:eastAsia="Times New Roman"/>
          <w:sz w:val="28"/>
          <w:szCs w:val="28"/>
        </w:rPr>
      </w:pPr>
      <w:r>
        <w:rPr>
          <w:rFonts w:eastAsia="Times New Roman"/>
          <w:sz w:val="28"/>
          <w:szCs w:val="28"/>
        </w:rPr>
        <w:t>21</w:t>
      </w:r>
      <w:r w:rsidRPr="00044A40">
        <w:rPr>
          <w:rFonts w:eastAsia="Times New Roman"/>
          <w:sz w:val="28"/>
          <w:szCs w:val="28"/>
        </w:rPr>
        <w:t xml:space="preserve">. Земельные участки, </w:t>
      </w:r>
      <w:r>
        <w:rPr>
          <w:rFonts w:eastAsia="Times New Roman"/>
          <w:sz w:val="28"/>
          <w:szCs w:val="28"/>
        </w:rPr>
        <w:t>ограниченные в обороте</w:t>
      </w:r>
      <w:r w:rsidRPr="00044A40">
        <w:rPr>
          <w:rFonts w:eastAsia="Times New Roman"/>
          <w:sz w:val="28"/>
          <w:szCs w:val="28"/>
        </w:rPr>
        <w:t>:</w:t>
      </w:r>
      <w:r>
        <w:rPr>
          <w:rFonts w:eastAsia="Times New Roman"/>
          <w:sz w:val="28"/>
          <w:szCs w:val="28"/>
        </w:rPr>
        <w:t xml:space="preserve"> </w:t>
      </w:r>
    </w:p>
    <w:p w:rsidR="00B03909" w:rsidRPr="00044A40" w:rsidRDefault="00B03909" w:rsidP="00B03909">
      <w:pPr>
        <w:spacing w:after="0" w:line="240" w:lineRule="auto"/>
        <w:ind w:left="360"/>
        <w:jc w:val="both"/>
        <w:rPr>
          <w:rFonts w:eastAsia="Times New Roman"/>
          <w:sz w:val="28"/>
          <w:szCs w:val="28"/>
        </w:rPr>
      </w:pPr>
      <w:r w:rsidRPr="00044A40">
        <w:rPr>
          <w:rFonts w:eastAsia="Times New Roman"/>
          <w:b/>
          <w:sz w:val="28"/>
          <w:szCs w:val="28"/>
        </w:rPr>
        <w:t>а) занятые объектами космической инфраструктуры</w:t>
      </w:r>
      <w:r w:rsidRPr="00044A40">
        <w:rPr>
          <w:rFonts w:eastAsia="Times New Roman"/>
          <w:sz w:val="28"/>
          <w:szCs w:val="28"/>
        </w:rPr>
        <w:t>;</w:t>
      </w:r>
    </w:p>
    <w:p w:rsidR="00B03909" w:rsidRPr="00044A40" w:rsidRDefault="00B03909" w:rsidP="00B03909">
      <w:pPr>
        <w:spacing w:after="0" w:line="240" w:lineRule="auto"/>
        <w:ind w:left="360"/>
        <w:jc w:val="both"/>
        <w:rPr>
          <w:rFonts w:eastAsia="Times New Roman"/>
          <w:sz w:val="28"/>
          <w:szCs w:val="28"/>
        </w:rPr>
      </w:pPr>
      <w:r w:rsidRPr="00044A40">
        <w:rPr>
          <w:rFonts w:eastAsia="Times New Roman"/>
          <w:sz w:val="28"/>
          <w:szCs w:val="28"/>
        </w:rPr>
        <w:t xml:space="preserve">б) </w:t>
      </w:r>
      <w:r>
        <w:rPr>
          <w:rFonts w:eastAsia="Times New Roman"/>
          <w:sz w:val="28"/>
          <w:szCs w:val="28"/>
        </w:rPr>
        <w:t xml:space="preserve">занятые </w:t>
      </w:r>
      <w:r w:rsidRPr="00044A40">
        <w:rPr>
          <w:rFonts w:eastAsia="Times New Roman"/>
          <w:sz w:val="28"/>
          <w:szCs w:val="28"/>
        </w:rPr>
        <w:t>зданиями, сооружениями, в которых размещены военные суды;</w:t>
      </w:r>
    </w:p>
    <w:p w:rsidR="00B03909" w:rsidRPr="00044A40" w:rsidRDefault="00B03909" w:rsidP="00B03909">
      <w:pPr>
        <w:spacing w:after="0" w:line="240" w:lineRule="auto"/>
        <w:ind w:left="360"/>
        <w:jc w:val="both"/>
        <w:rPr>
          <w:rFonts w:eastAsia="Times New Roman"/>
          <w:sz w:val="28"/>
          <w:szCs w:val="28"/>
        </w:rPr>
      </w:pPr>
      <w:r w:rsidRPr="00044A40">
        <w:rPr>
          <w:rFonts w:eastAsia="Times New Roman"/>
          <w:sz w:val="28"/>
          <w:szCs w:val="28"/>
        </w:rPr>
        <w:t xml:space="preserve">в) </w:t>
      </w:r>
      <w:r>
        <w:rPr>
          <w:rFonts w:eastAsia="Times New Roman"/>
          <w:sz w:val="28"/>
          <w:szCs w:val="28"/>
        </w:rPr>
        <w:t xml:space="preserve">занятые </w:t>
      </w:r>
      <w:r w:rsidRPr="00044A40">
        <w:rPr>
          <w:rFonts w:eastAsia="Times New Roman"/>
          <w:sz w:val="28"/>
          <w:szCs w:val="28"/>
        </w:rPr>
        <w:t>объектами организаций федеральной службы безопасности;</w:t>
      </w:r>
    </w:p>
    <w:p w:rsidR="00B03909" w:rsidRPr="00044A40" w:rsidRDefault="00B03909" w:rsidP="00B03909">
      <w:pPr>
        <w:spacing w:after="0" w:line="240" w:lineRule="auto"/>
        <w:ind w:left="360"/>
        <w:jc w:val="both"/>
        <w:rPr>
          <w:rFonts w:eastAsia="Times New Roman"/>
          <w:sz w:val="28"/>
          <w:szCs w:val="28"/>
        </w:rPr>
      </w:pPr>
      <w:r w:rsidRPr="00044A40">
        <w:rPr>
          <w:rFonts w:eastAsia="Times New Roman"/>
          <w:sz w:val="28"/>
          <w:szCs w:val="28"/>
        </w:rPr>
        <w:t>г) занятые объектами организаций органов государственной охраны.</w:t>
      </w:r>
    </w:p>
    <w:p w:rsidR="00B03909" w:rsidRDefault="00B03909" w:rsidP="00B03909">
      <w:pPr>
        <w:spacing w:after="0" w:line="240" w:lineRule="auto"/>
        <w:ind w:left="360"/>
        <w:jc w:val="both"/>
        <w:rPr>
          <w:rFonts w:eastAsia="Times New Roman"/>
          <w:sz w:val="28"/>
          <w:szCs w:val="28"/>
        </w:rPr>
      </w:pPr>
    </w:p>
    <w:p w:rsidR="00B03909" w:rsidRPr="00B50856" w:rsidRDefault="00B03909" w:rsidP="00B03909">
      <w:pPr>
        <w:spacing w:after="0" w:line="240" w:lineRule="auto"/>
        <w:ind w:left="360"/>
        <w:jc w:val="both"/>
        <w:rPr>
          <w:rFonts w:eastAsia="Times New Roman"/>
          <w:sz w:val="28"/>
          <w:szCs w:val="28"/>
        </w:rPr>
      </w:pPr>
      <w:r>
        <w:rPr>
          <w:rFonts w:eastAsia="Times New Roman"/>
          <w:sz w:val="28"/>
          <w:szCs w:val="28"/>
        </w:rPr>
        <w:t>22</w:t>
      </w:r>
      <w:r w:rsidRPr="00B50856">
        <w:rPr>
          <w:rFonts w:eastAsia="Times New Roman"/>
          <w:sz w:val="28"/>
          <w:szCs w:val="28"/>
        </w:rPr>
        <w:t>. К землям особо охраняемых природных территорий относятся:</w:t>
      </w:r>
    </w:p>
    <w:p w:rsidR="00B03909" w:rsidRPr="00B50856" w:rsidRDefault="00B03909" w:rsidP="00B03909">
      <w:pPr>
        <w:spacing w:after="0" w:line="240" w:lineRule="auto"/>
        <w:ind w:left="360"/>
        <w:jc w:val="both"/>
        <w:rPr>
          <w:rFonts w:eastAsia="Times New Roman"/>
          <w:sz w:val="28"/>
          <w:szCs w:val="28"/>
        </w:rPr>
      </w:pPr>
      <w:r w:rsidRPr="00B50856">
        <w:rPr>
          <w:rFonts w:eastAsia="Times New Roman"/>
          <w:sz w:val="28"/>
          <w:szCs w:val="28"/>
        </w:rPr>
        <w:t>а) земли сельскохозяйственного назначения;</w:t>
      </w:r>
    </w:p>
    <w:p w:rsidR="00B03909" w:rsidRPr="00B50856" w:rsidRDefault="00B03909" w:rsidP="00B03909">
      <w:pPr>
        <w:spacing w:after="0" w:line="240" w:lineRule="auto"/>
        <w:ind w:left="360"/>
        <w:jc w:val="both"/>
        <w:rPr>
          <w:rFonts w:eastAsia="Times New Roman"/>
          <w:sz w:val="28"/>
          <w:szCs w:val="28"/>
        </w:rPr>
      </w:pPr>
      <w:r w:rsidRPr="00B50856">
        <w:rPr>
          <w:rFonts w:eastAsia="Times New Roman"/>
          <w:sz w:val="28"/>
          <w:szCs w:val="28"/>
        </w:rPr>
        <w:t>б) земли населенных пунктов;</w:t>
      </w:r>
    </w:p>
    <w:p w:rsidR="00B03909" w:rsidRPr="00B50856" w:rsidRDefault="00B03909" w:rsidP="00B03909">
      <w:pPr>
        <w:spacing w:after="0" w:line="240" w:lineRule="auto"/>
        <w:ind w:left="360"/>
        <w:jc w:val="both"/>
        <w:rPr>
          <w:rFonts w:eastAsia="Times New Roman"/>
          <w:sz w:val="28"/>
          <w:szCs w:val="28"/>
        </w:rPr>
      </w:pPr>
      <w:r w:rsidRPr="00B50856">
        <w:rPr>
          <w:rFonts w:eastAsia="Times New Roman"/>
          <w:sz w:val="28"/>
          <w:szCs w:val="28"/>
        </w:rPr>
        <w:t>в) земли обороны и безопасности;</w:t>
      </w:r>
    </w:p>
    <w:p w:rsidR="00B03909" w:rsidRDefault="00B03909" w:rsidP="00B03909">
      <w:pPr>
        <w:spacing w:after="0" w:line="240" w:lineRule="auto"/>
        <w:ind w:left="360"/>
        <w:jc w:val="both"/>
        <w:rPr>
          <w:rFonts w:eastAsia="Times New Roman"/>
          <w:b/>
          <w:sz w:val="28"/>
          <w:szCs w:val="28"/>
        </w:rPr>
      </w:pPr>
      <w:r w:rsidRPr="00B50856">
        <w:rPr>
          <w:rFonts w:eastAsia="Times New Roman"/>
          <w:b/>
          <w:sz w:val="28"/>
          <w:szCs w:val="28"/>
        </w:rPr>
        <w:t>г) земли природных заповедников, заказников.</w:t>
      </w:r>
    </w:p>
    <w:p w:rsidR="00B03909" w:rsidRDefault="00B03909" w:rsidP="00B03909">
      <w:pPr>
        <w:spacing w:after="0" w:line="240" w:lineRule="auto"/>
        <w:ind w:left="360"/>
        <w:jc w:val="both"/>
        <w:rPr>
          <w:rFonts w:eastAsia="Times New Roman"/>
          <w:b/>
          <w:sz w:val="28"/>
          <w:szCs w:val="28"/>
        </w:rPr>
      </w:pPr>
    </w:p>
    <w:p w:rsidR="00B03909" w:rsidRPr="005F4189" w:rsidRDefault="00B03909" w:rsidP="00B03909">
      <w:pPr>
        <w:spacing w:after="0"/>
        <w:ind w:left="300"/>
        <w:jc w:val="both"/>
        <w:rPr>
          <w:sz w:val="28"/>
          <w:szCs w:val="28"/>
        </w:rPr>
      </w:pPr>
      <w:r>
        <w:rPr>
          <w:sz w:val="28"/>
          <w:szCs w:val="28"/>
        </w:rPr>
        <w:t>23.</w:t>
      </w:r>
      <w:r w:rsidRPr="005F4189">
        <w:t xml:space="preserve"> </w:t>
      </w:r>
      <w:r w:rsidRPr="005F4189">
        <w:rPr>
          <w:sz w:val="28"/>
          <w:szCs w:val="28"/>
        </w:rPr>
        <w:t xml:space="preserve">Установите соответствие между </w:t>
      </w:r>
      <w:r>
        <w:rPr>
          <w:sz w:val="28"/>
          <w:szCs w:val="28"/>
        </w:rPr>
        <w:t>полномочиями в области земельных отношений</w:t>
      </w:r>
      <w:r w:rsidRPr="005F4189">
        <w:rPr>
          <w:sz w:val="28"/>
          <w:szCs w:val="28"/>
        </w:rPr>
        <w:t xml:space="preserve"> </w:t>
      </w:r>
      <w:r>
        <w:rPr>
          <w:sz w:val="28"/>
          <w:szCs w:val="28"/>
        </w:rPr>
        <w:t>Российской Федерации,</w:t>
      </w:r>
      <w:r w:rsidRPr="005F4189">
        <w:rPr>
          <w:sz w:val="28"/>
          <w:szCs w:val="28"/>
        </w:rPr>
        <w:t xml:space="preserve"> субъектов </w:t>
      </w:r>
      <w:r>
        <w:rPr>
          <w:sz w:val="28"/>
          <w:szCs w:val="28"/>
        </w:rPr>
        <w:t>РФ, органов местного самоуправления</w:t>
      </w:r>
      <w:r w:rsidRPr="005F4189">
        <w:rPr>
          <w:sz w:val="28"/>
          <w:szCs w:val="28"/>
        </w:rPr>
        <w:t xml:space="preserve"> и их конкретными проявлениями: к каждой позиции, данной в первом столбце, подберите соответствующую позицию из второго столбца.</w:t>
      </w:r>
    </w:p>
    <w:p w:rsidR="00B03909" w:rsidRPr="005F4189" w:rsidRDefault="00B03909" w:rsidP="00B03909">
      <w:pPr>
        <w:spacing w:after="0"/>
        <w:ind w:left="300"/>
        <w:jc w:val="both"/>
        <w:rPr>
          <w:sz w:val="28"/>
          <w:szCs w:val="28"/>
        </w:rPr>
      </w:pPr>
    </w:p>
    <w:p w:rsidR="00B03909" w:rsidRPr="005F4189" w:rsidRDefault="00B03909" w:rsidP="00B03909">
      <w:pPr>
        <w:spacing w:after="0"/>
        <w:ind w:left="300"/>
        <w:jc w:val="both"/>
        <w:rPr>
          <w:sz w:val="28"/>
          <w:szCs w:val="28"/>
        </w:rPr>
      </w:pPr>
      <w:r w:rsidRPr="005F4189">
        <w:rPr>
          <w:sz w:val="28"/>
          <w:szCs w:val="28"/>
        </w:rPr>
        <w:t>Конкретные проявления</w:t>
      </w:r>
    </w:p>
    <w:p w:rsidR="00B03909" w:rsidRPr="005F4189" w:rsidRDefault="00B03909" w:rsidP="00B03909">
      <w:pPr>
        <w:spacing w:after="0"/>
        <w:ind w:left="300"/>
        <w:jc w:val="both"/>
        <w:rPr>
          <w:sz w:val="28"/>
          <w:szCs w:val="28"/>
        </w:rPr>
      </w:pPr>
      <w:r>
        <w:rPr>
          <w:sz w:val="28"/>
          <w:szCs w:val="28"/>
        </w:rPr>
        <w:t xml:space="preserve">а) </w:t>
      </w:r>
      <w:r w:rsidRPr="00775CDA">
        <w:rPr>
          <w:sz w:val="28"/>
          <w:szCs w:val="28"/>
        </w:rPr>
        <w:t>изъятие земельных участков для муниципальных нужд</w:t>
      </w:r>
      <w:r w:rsidRPr="005F4189">
        <w:rPr>
          <w:sz w:val="28"/>
          <w:szCs w:val="28"/>
        </w:rPr>
        <w:t xml:space="preserve">; </w:t>
      </w:r>
    </w:p>
    <w:p w:rsidR="00B03909" w:rsidRPr="005F4189" w:rsidRDefault="00B03909" w:rsidP="00B03909">
      <w:pPr>
        <w:spacing w:after="0"/>
        <w:ind w:left="300"/>
        <w:jc w:val="both"/>
        <w:rPr>
          <w:sz w:val="28"/>
          <w:szCs w:val="28"/>
        </w:rPr>
      </w:pPr>
      <w:r>
        <w:rPr>
          <w:sz w:val="28"/>
          <w:szCs w:val="28"/>
        </w:rPr>
        <w:t>б) </w:t>
      </w:r>
      <w:r w:rsidRPr="00775CDA">
        <w:rPr>
          <w:sz w:val="28"/>
          <w:szCs w:val="28"/>
        </w:rPr>
        <w:t>разработка и реализация региональных программ использования и охраны земель</w:t>
      </w:r>
      <w:r w:rsidRPr="005F4189">
        <w:rPr>
          <w:sz w:val="28"/>
          <w:szCs w:val="28"/>
        </w:rPr>
        <w:t xml:space="preserve">; </w:t>
      </w:r>
    </w:p>
    <w:p w:rsidR="00B03909" w:rsidRPr="005F4189" w:rsidRDefault="00B03909" w:rsidP="00B03909">
      <w:pPr>
        <w:spacing w:after="0"/>
        <w:ind w:left="300"/>
        <w:jc w:val="both"/>
        <w:rPr>
          <w:sz w:val="28"/>
          <w:szCs w:val="28"/>
        </w:rPr>
      </w:pPr>
      <w:r>
        <w:rPr>
          <w:sz w:val="28"/>
          <w:szCs w:val="28"/>
        </w:rPr>
        <w:t>в) </w:t>
      </w:r>
      <w:r w:rsidRPr="00775CDA">
        <w:rPr>
          <w:sz w:val="28"/>
          <w:szCs w:val="28"/>
        </w:rPr>
        <w:t>установление основ федеральной политики в области регулирования земельных отношений</w:t>
      </w:r>
      <w:r w:rsidR="00D5520F">
        <w:rPr>
          <w:sz w:val="28"/>
          <w:szCs w:val="28"/>
        </w:rPr>
        <w:t xml:space="preserve">; </w:t>
      </w:r>
    </w:p>
    <w:p w:rsidR="00B03909" w:rsidRPr="005F4189" w:rsidRDefault="00B03909" w:rsidP="00B03909">
      <w:pPr>
        <w:spacing w:after="0"/>
        <w:ind w:left="300"/>
        <w:jc w:val="both"/>
        <w:rPr>
          <w:sz w:val="28"/>
          <w:szCs w:val="28"/>
        </w:rPr>
      </w:pPr>
      <w:r>
        <w:rPr>
          <w:sz w:val="28"/>
          <w:szCs w:val="28"/>
        </w:rPr>
        <w:t>г) </w:t>
      </w:r>
      <w:r w:rsidRPr="00775CDA">
        <w:t xml:space="preserve"> </w:t>
      </w:r>
      <w:r w:rsidRPr="00775CDA">
        <w:rPr>
          <w:sz w:val="28"/>
          <w:szCs w:val="28"/>
        </w:rPr>
        <w:t>осуществление государственного земельного надзора</w:t>
      </w:r>
      <w:r w:rsidRPr="005F4189">
        <w:rPr>
          <w:sz w:val="28"/>
          <w:szCs w:val="28"/>
        </w:rPr>
        <w:t xml:space="preserve">; </w:t>
      </w:r>
    </w:p>
    <w:p w:rsidR="00B03909" w:rsidRDefault="00B03909" w:rsidP="00B03909">
      <w:pPr>
        <w:spacing w:after="0"/>
        <w:ind w:left="300"/>
        <w:jc w:val="both"/>
        <w:rPr>
          <w:sz w:val="28"/>
          <w:szCs w:val="28"/>
        </w:rPr>
      </w:pPr>
      <w:r>
        <w:rPr>
          <w:sz w:val="28"/>
          <w:szCs w:val="28"/>
        </w:rPr>
        <w:lastRenderedPageBreak/>
        <w:t>д) </w:t>
      </w:r>
      <w:r w:rsidRPr="00420058">
        <w:rPr>
          <w:sz w:val="28"/>
          <w:szCs w:val="28"/>
        </w:rPr>
        <w:t>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r w:rsidRPr="005F4189">
        <w:rPr>
          <w:sz w:val="28"/>
          <w:szCs w:val="28"/>
        </w:rPr>
        <w:t xml:space="preserve">. </w:t>
      </w:r>
    </w:p>
    <w:p w:rsidR="00B03909" w:rsidRPr="005F4189" w:rsidRDefault="00B03909" w:rsidP="00D5520F">
      <w:pPr>
        <w:spacing w:after="0"/>
        <w:jc w:val="both"/>
        <w:rPr>
          <w:sz w:val="28"/>
          <w:szCs w:val="28"/>
        </w:rPr>
      </w:pPr>
    </w:p>
    <w:p w:rsidR="00B03909" w:rsidRPr="005F4189" w:rsidRDefault="00B03909" w:rsidP="00B03909">
      <w:pPr>
        <w:spacing w:after="0"/>
        <w:ind w:left="300"/>
        <w:jc w:val="both"/>
        <w:rPr>
          <w:sz w:val="28"/>
          <w:szCs w:val="28"/>
        </w:rPr>
      </w:pPr>
      <w:r>
        <w:rPr>
          <w:sz w:val="28"/>
          <w:szCs w:val="28"/>
        </w:rPr>
        <w:t>Полномочия в области земельных отношений:</w:t>
      </w:r>
    </w:p>
    <w:p w:rsidR="00B03909" w:rsidRPr="005F4189" w:rsidRDefault="00B03909" w:rsidP="00B03909">
      <w:pPr>
        <w:spacing w:after="0"/>
        <w:ind w:left="300"/>
        <w:jc w:val="both"/>
        <w:rPr>
          <w:sz w:val="28"/>
          <w:szCs w:val="28"/>
        </w:rPr>
      </w:pPr>
      <w:r w:rsidRPr="005F4189">
        <w:rPr>
          <w:sz w:val="28"/>
          <w:szCs w:val="28"/>
        </w:rPr>
        <w:t>1)  </w:t>
      </w:r>
      <w:r>
        <w:rPr>
          <w:sz w:val="28"/>
          <w:szCs w:val="28"/>
        </w:rPr>
        <w:t>полномочия</w:t>
      </w:r>
      <w:r w:rsidRPr="005F4189">
        <w:rPr>
          <w:sz w:val="28"/>
          <w:szCs w:val="28"/>
        </w:rPr>
        <w:t xml:space="preserve"> РФ;</w:t>
      </w:r>
    </w:p>
    <w:p w:rsidR="00B03909" w:rsidRDefault="00B03909" w:rsidP="00B03909">
      <w:pPr>
        <w:spacing w:after="0"/>
        <w:ind w:left="300"/>
        <w:jc w:val="both"/>
        <w:rPr>
          <w:sz w:val="28"/>
          <w:szCs w:val="28"/>
        </w:rPr>
      </w:pPr>
      <w:r w:rsidRPr="005F4189">
        <w:rPr>
          <w:sz w:val="28"/>
          <w:szCs w:val="28"/>
        </w:rPr>
        <w:t>2)  </w:t>
      </w:r>
      <w:r>
        <w:rPr>
          <w:sz w:val="28"/>
          <w:szCs w:val="28"/>
        </w:rPr>
        <w:t>полномочия субъектов РФ;</w:t>
      </w:r>
    </w:p>
    <w:p w:rsidR="00B03909" w:rsidRDefault="00D5520F" w:rsidP="00D5520F">
      <w:pPr>
        <w:spacing w:after="0" w:line="240" w:lineRule="auto"/>
        <w:jc w:val="both"/>
        <w:rPr>
          <w:sz w:val="28"/>
          <w:szCs w:val="28"/>
        </w:rPr>
      </w:pPr>
      <w:r>
        <w:rPr>
          <w:sz w:val="28"/>
          <w:szCs w:val="28"/>
        </w:rPr>
        <w:t xml:space="preserve">    </w:t>
      </w:r>
      <w:r w:rsidR="00B03909">
        <w:rPr>
          <w:sz w:val="28"/>
          <w:szCs w:val="28"/>
        </w:rPr>
        <w:t>3) полномочия органов местного самоуправления.</w:t>
      </w:r>
    </w:p>
    <w:p w:rsidR="00D5520F" w:rsidRDefault="00D5520F" w:rsidP="00D5520F">
      <w:pPr>
        <w:spacing w:after="0" w:line="240" w:lineRule="auto"/>
        <w:jc w:val="both"/>
        <w:rPr>
          <w:sz w:val="28"/>
          <w:szCs w:val="28"/>
        </w:rPr>
      </w:pPr>
      <w:r>
        <w:rPr>
          <w:sz w:val="28"/>
          <w:szCs w:val="28"/>
        </w:rPr>
        <w:t xml:space="preserve">     </w:t>
      </w:r>
    </w:p>
    <w:p w:rsidR="00D5520F" w:rsidRPr="00D5520F" w:rsidRDefault="00D5520F" w:rsidP="00D5520F">
      <w:pPr>
        <w:spacing w:after="0" w:line="240" w:lineRule="auto"/>
        <w:jc w:val="both"/>
        <w:rPr>
          <w:b/>
          <w:sz w:val="28"/>
          <w:szCs w:val="28"/>
        </w:rPr>
      </w:pPr>
      <w:r>
        <w:rPr>
          <w:sz w:val="28"/>
          <w:szCs w:val="28"/>
        </w:rPr>
        <w:t xml:space="preserve">     </w:t>
      </w:r>
      <w:r w:rsidRPr="00D5520F">
        <w:rPr>
          <w:b/>
          <w:sz w:val="28"/>
          <w:szCs w:val="28"/>
        </w:rPr>
        <w:t>Правильный ответ: А – 3; Б – 2; В – 1</w:t>
      </w:r>
      <w:r>
        <w:rPr>
          <w:b/>
          <w:sz w:val="28"/>
          <w:szCs w:val="28"/>
        </w:rPr>
        <w:t>; Г – 1; Д – 1.</w:t>
      </w:r>
    </w:p>
    <w:p w:rsidR="00D5520F" w:rsidRDefault="00D5520F" w:rsidP="00D5520F">
      <w:pPr>
        <w:spacing w:after="0" w:line="240" w:lineRule="auto"/>
        <w:jc w:val="both"/>
        <w:rPr>
          <w:rFonts w:eastAsia="Times New Roman"/>
          <w:sz w:val="28"/>
          <w:szCs w:val="28"/>
        </w:rPr>
      </w:pPr>
    </w:p>
    <w:p w:rsidR="00B03909" w:rsidRPr="00B50856" w:rsidRDefault="00B03909" w:rsidP="00B03909">
      <w:pPr>
        <w:spacing w:after="0" w:line="240" w:lineRule="auto"/>
        <w:ind w:left="360"/>
        <w:jc w:val="both"/>
        <w:rPr>
          <w:rFonts w:eastAsia="Times New Roman"/>
          <w:sz w:val="28"/>
          <w:szCs w:val="28"/>
        </w:rPr>
      </w:pPr>
      <w:r>
        <w:rPr>
          <w:rFonts w:eastAsia="Times New Roman"/>
          <w:sz w:val="28"/>
          <w:szCs w:val="28"/>
        </w:rPr>
        <w:t>24</w:t>
      </w:r>
      <w:r w:rsidRPr="00B50856">
        <w:rPr>
          <w:rFonts w:eastAsia="Times New Roman"/>
          <w:sz w:val="28"/>
          <w:szCs w:val="28"/>
        </w:rPr>
        <w:t>. К землям рекреационного назначения относятся:</w:t>
      </w:r>
    </w:p>
    <w:p w:rsidR="00B03909" w:rsidRPr="00A107F8" w:rsidRDefault="00B03909" w:rsidP="00B03909">
      <w:pPr>
        <w:spacing w:after="0" w:line="240" w:lineRule="auto"/>
        <w:ind w:left="360"/>
        <w:jc w:val="both"/>
        <w:rPr>
          <w:rFonts w:eastAsia="Times New Roman"/>
          <w:b/>
          <w:sz w:val="28"/>
          <w:szCs w:val="28"/>
        </w:rPr>
      </w:pPr>
      <w:r w:rsidRPr="00A107F8">
        <w:rPr>
          <w:rFonts w:eastAsia="Times New Roman"/>
          <w:b/>
          <w:sz w:val="28"/>
          <w:szCs w:val="28"/>
        </w:rPr>
        <w:t>а) земли для организации отдыха;</w:t>
      </w:r>
    </w:p>
    <w:p w:rsidR="00B03909" w:rsidRPr="00B50856" w:rsidRDefault="00B03909" w:rsidP="00B03909">
      <w:pPr>
        <w:spacing w:after="0" w:line="240" w:lineRule="auto"/>
        <w:ind w:left="360"/>
        <w:jc w:val="both"/>
        <w:rPr>
          <w:rFonts w:eastAsia="Times New Roman"/>
          <w:sz w:val="28"/>
          <w:szCs w:val="28"/>
        </w:rPr>
      </w:pPr>
      <w:r w:rsidRPr="00B50856">
        <w:rPr>
          <w:rFonts w:eastAsia="Times New Roman"/>
          <w:sz w:val="28"/>
          <w:szCs w:val="28"/>
        </w:rPr>
        <w:t>б) земли населенных пунктов;</w:t>
      </w:r>
    </w:p>
    <w:p w:rsidR="00B03909" w:rsidRPr="00B50856" w:rsidRDefault="00B03909" w:rsidP="00B03909">
      <w:pPr>
        <w:spacing w:after="0" w:line="240" w:lineRule="auto"/>
        <w:ind w:left="360"/>
        <w:jc w:val="both"/>
        <w:rPr>
          <w:rFonts w:eastAsia="Times New Roman"/>
          <w:sz w:val="28"/>
          <w:szCs w:val="28"/>
        </w:rPr>
      </w:pPr>
      <w:r w:rsidRPr="00B50856">
        <w:rPr>
          <w:rFonts w:eastAsia="Times New Roman"/>
          <w:sz w:val="28"/>
          <w:szCs w:val="28"/>
        </w:rPr>
        <w:t>в) земли водного фонда;</w:t>
      </w:r>
    </w:p>
    <w:p w:rsidR="00B03909" w:rsidRDefault="00B03909" w:rsidP="00B03909">
      <w:pPr>
        <w:spacing w:after="0" w:line="240" w:lineRule="auto"/>
        <w:ind w:left="360"/>
        <w:jc w:val="both"/>
        <w:rPr>
          <w:rFonts w:eastAsia="Times New Roman"/>
          <w:sz w:val="28"/>
          <w:szCs w:val="28"/>
        </w:rPr>
      </w:pPr>
      <w:r w:rsidRPr="00B50856">
        <w:rPr>
          <w:rFonts w:eastAsia="Times New Roman"/>
          <w:sz w:val="28"/>
          <w:szCs w:val="28"/>
        </w:rPr>
        <w:t>г) земли лесного фонда.</w:t>
      </w:r>
    </w:p>
    <w:p w:rsidR="00B03909" w:rsidRDefault="00B03909" w:rsidP="00B03909">
      <w:pPr>
        <w:spacing w:after="0" w:line="240" w:lineRule="auto"/>
        <w:ind w:left="360"/>
        <w:jc w:val="both"/>
        <w:rPr>
          <w:rFonts w:eastAsia="Times New Roman"/>
          <w:sz w:val="28"/>
          <w:szCs w:val="28"/>
        </w:rPr>
      </w:pPr>
    </w:p>
    <w:p w:rsidR="00B03909" w:rsidRPr="00A107F8" w:rsidRDefault="00B03909" w:rsidP="00B03909">
      <w:pPr>
        <w:spacing w:after="0" w:line="240" w:lineRule="auto"/>
        <w:ind w:left="360"/>
        <w:jc w:val="both"/>
        <w:rPr>
          <w:rFonts w:eastAsia="Times New Roman"/>
          <w:sz w:val="28"/>
          <w:szCs w:val="28"/>
        </w:rPr>
      </w:pPr>
      <w:r>
        <w:rPr>
          <w:rFonts w:eastAsia="Times New Roman"/>
          <w:sz w:val="28"/>
          <w:szCs w:val="28"/>
        </w:rPr>
        <w:t>25</w:t>
      </w:r>
      <w:r w:rsidRPr="00A107F8">
        <w:rPr>
          <w:rFonts w:eastAsia="Times New Roman"/>
          <w:sz w:val="28"/>
          <w:szCs w:val="28"/>
        </w:rPr>
        <w:t>. К землям природоохранного назначения относятся:</w:t>
      </w:r>
    </w:p>
    <w:p w:rsidR="00B03909" w:rsidRPr="00A107F8" w:rsidRDefault="00B03909" w:rsidP="00B03909">
      <w:pPr>
        <w:spacing w:after="0" w:line="240" w:lineRule="auto"/>
        <w:ind w:left="360"/>
        <w:jc w:val="both"/>
        <w:rPr>
          <w:rFonts w:eastAsia="Times New Roman"/>
          <w:sz w:val="28"/>
          <w:szCs w:val="28"/>
        </w:rPr>
      </w:pPr>
      <w:r w:rsidRPr="00A107F8">
        <w:rPr>
          <w:rFonts w:eastAsia="Times New Roman"/>
          <w:sz w:val="28"/>
          <w:szCs w:val="28"/>
        </w:rPr>
        <w:t>а) земли историко-культурного назначения;</w:t>
      </w:r>
    </w:p>
    <w:p w:rsidR="00B03909" w:rsidRPr="00A107F8" w:rsidRDefault="00B03909" w:rsidP="00B03909">
      <w:pPr>
        <w:spacing w:after="0" w:line="240" w:lineRule="auto"/>
        <w:ind w:left="360"/>
        <w:jc w:val="both"/>
        <w:rPr>
          <w:rFonts w:eastAsia="Times New Roman"/>
          <w:sz w:val="28"/>
          <w:szCs w:val="28"/>
        </w:rPr>
      </w:pPr>
      <w:r w:rsidRPr="00A107F8">
        <w:rPr>
          <w:rFonts w:eastAsia="Times New Roman"/>
          <w:sz w:val="28"/>
          <w:szCs w:val="28"/>
        </w:rPr>
        <w:t xml:space="preserve">б) </w:t>
      </w:r>
      <w:r w:rsidRPr="00E7452E">
        <w:rPr>
          <w:rFonts w:eastAsia="Times New Roman"/>
          <w:sz w:val="28"/>
          <w:szCs w:val="28"/>
        </w:rPr>
        <w:t>лечебно-оздоровительных местностей и курортов</w:t>
      </w:r>
      <w:r w:rsidRPr="00A107F8">
        <w:rPr>
          <w:rFonts w:eastAsia="Times New Roman"/>
          <w:sz w:val="28"/>
          <w:szCs w:val="28"/>
        </w:rPr>
        <w:t>;</w:t>
      </w:r>
    </w:p>
    <w:p w:rsidR="00B03909" w:rsidRPr="00E7452E" w:rsidRDefault="00B03909" w:rsidP="00B03909">
      <w:pPr>
        <w:spacing w:after="0" w:line="240" w:lineRule="auto"/>
        <w:ind w:left="360"/>
        <w:jc w:val="both"/>
        <w:rPr>
          <w:rFonts w:eastAsia="Times New Roman"/>
          <w:b/>
          <w:sz w:val="28"/>
          <w:szCs w:val="28"/>
        </w:rPr>
      </w:pPr>
      <w:r w:rsidRPr="00E7452E">
        <w:rPr>
          <w:rFonts w:eastAsia="Times New Roman"/>
          <w:b/>
          <w:sz w:val="28"/>
          <w:szCs w:val="28"/>
        </w:rPr>
        <w:t>в) земли занятые защитными лесами;</w:t>
      </w:r>
    </w:p>
    <w:p w:rsidR="00B03909" w:rsidRDefault="00B03909" w:rsidP="00B03909">
      <w:pPr>
        <w:spacing w:after="0" w:line="240" w:lineRule="auto"/>
        <w:ind w:left="360"/>
        <w:jc w:val="both"/>
        <w:rPr>
          <w:rFonts w:eastAsia="Times New Roman"/>
          <w:sz w:val="28"/>
          <w:szCs w:val="28"/>
        </w:rPr>
      </w:pPr>
      <w:r w:rsidRPr="00A107F8">
        <w:rPr>
          <w:rFonts w:eastAsia="Times New Roman"/>
          <w:sz w:val="28"/>
          <w:szCs w:val="28"/>
        </w:rPr>
        <w:t>г) земли водного фонда.</w:t>
      </w:r>
    </w:p>
    <w:p w:rsidR="00B03909" w:rsidRDefault="00B03909" w:rsidP="00B03909">
      <w:pPr>
        <w:spacing w:after="0" w:line="240" w:lineRule="auto"/>
        <w:ind w:left="360"/>
        <w:jc w:val="both"/>
        <w:rPr>
          <w:rFonts w:eastAsia="Times New Roman"/>
          <w:sz w:val="28"/>
          <w:szCs w:val="28"/>
        </w:rPr>
      </w:pPr>
    </w:p>
    <w:p w:rsidR="00B03909" w:rsidRPr="001E2079" w:rsidRDefault="00B03909" w:rsidP="00B03909">
      <w:pPr>
        <w:spacing w:after="0" w:line="240" w:lineRule="auto"/>
        <w:ind w:left="360"/>
        <w:jc w:val="both"/>
        <w:rPr>
          <w:rFonts w:eastAsia="Times New Roman"/>
          <w:sz w:val="28"/>
          <w:szCs w:val="28"/>
        </w:rPr>
      </w:pPr>
      <w:r>
        <w:rPr>
          <w:rFonts w:eastAsia="Times New Roman"/>
          <w:sz w:val="28"/>
          <w:szCs w:val="28"/>
        </w:rPr>
        <w:t>26</w:t>
      </w:r>
      <w:r w:rsidRPr="001E2079">
        <w:rPr>
          <w:rFonts w:eastAsia="Times New Roman"/>
          <w:sz w:val="28"/>
          <w:szCs w:val="28"/>
        </w:rPr>
        <w:t>. В границах водоохранных зон устанавливаются:</w:t>
      </w:r>
      <w:r>
        <w:rPr>
          <w:rFonts w:eastAsia="Times New Roman"/>
          <w:sz w:val="28"/>
          <w:szCs w:val="28"/>
        </w:rPr>
        <w:t xml:space="preserve"> _________________</w:t>
      </w:r>
    </w:p>
    <w:p w:rsidR="00B03909" w:rsidRPr="001E2079" w:rsidRDefault="00B03909" w:rsidP="00B03909">
      <w:pPr>
        <w:spacing w:after="0" w:line="240" w:lineRule="auto"/>
        <w:ind w:left="360"/>
        <w:jc w:val="both"/>
        <w:rPr>
          <w:rFonts w:eastAsia="Times New Roman"/>
          <w:b/>
          <w:sz w:val="28"/>
          <w:szCs w:val="28"/>
        </w:rPr>
      </w:pPr>
      <w:r>
        <w:rPr>
          <w:rFonts w:eastAsia="Times New Roman"/>
          <w:b/>
          <w:sz w:val="28"/>
          <w:szCs w:val="28"/>
        </w:rPr>
        <w:t>(прибрежные защитные полосы).</w:t>
      </w:r>
    </w:p>
    <w:p w:rsidR="00B03909" w:rsidRDefault="00B03909" w:rsidP="00B03909">
      <w:pPr>
        <w:spacing w:after="0" w:line="240" w:lineRule="auto"/>
        <w:jc w:val="both"/>
        <w:rPr>
          <w:rFonts w:eastAsia="Times New Roman"/>
          <w:sz w:val="28"/>
          <w:szCs w:val="28"/>
        </w:rPr>
      </w:pPr>
    </w:p>
    <w:p w:rsidR="00B03909" w:rsidRPr="001E2079" w:rsidRDefault="00B03909" w:rsidP="00B03909">
      <w:pPr>
        <w:spacing w:after="0" w:line="240" w:lineRule="auto"/>
        <w:ind w:left="360"/>
        <w:jc w:val="both"/>
        <w:rPr>
          <w:rFonts w:eastAsia="Times New Roman"/>
          <w:sz w:val="28"/>
          <w:szCs w:val="28"/>
        </w:rPr>
      </w:pPr>
      <w:r>
        <w:rPr>
          <w:rFonts w:eastAsia="Times New Roman"/>
          <w:sz w:val="28"/>
          <w:szCs w:val="28"/>
        </w:rPr>
        <w:t>27</w:t>
      </w:r>
      <w:r w:rsidRPr="001E2079">
        <w:rPr>
          <w:rFonts w:eastAsia="Times New Roman"/>
          <w:sz w:val="28"/>
          <w:szCs w:val="28"/>
        </w:rPr>
        <w:t>. К землям запаса относятся земли, находящиеся в собственности:</w:t>
      </w:r>
    </w:p>
    <w:p w:rsidR="00B03909" w:rsidRPr="001E2079" w:rsidRDefault="00B03909" w:rsidP="00B03909">
      <w:pPr>
        <w:spacing w:after="0" w:line="240" w:lineRule="auto"/>
        <w:ind w:left="360"/>
        <w:jc w:val="both"/>
        <w:rPr>
          <w:rFonts w:eastAsia="Times New Roman"/>
          <w:sz w:val="28"/>
          <w:szCs w:val="28"/>
        </w:rPr>
      </w:pPr>
      <w:r w:rsidRPr="001E2079">
        <w:rPr>
          <w:rFonts w:eastAsia="Times New Roman"/>
          <w:sz w:val="28"/>
          <w:szCs w:val="28"/>
        </w:rPr>
        <w:t>а) граждан или юридических лиц;</w:t>
      </w:r>
    </w:p>
    <w:p w:rsidR="00B03909" w:rsidRPr="001E2079" w:rsidRDefault="00B03909" w:rsidP="00B03909">
      <w:pPr>
        <w:spacing w:after="0" w:line="240" w:lineRule="auto"/>
        <w:ind w:left="360"/>
        <w:jc w:val="both"/>
        <w:rPr>
          <w:rFonts w:eastAsia="Times New Roman"/>
          <w:b/>
          <w:sz w:val="28"/>
          <w:szCs w:val="28"/>
        </w:rPr>
      </w:pPr>
      <w:r w:rsidRPr="001E2079">
        <w:rPr>
          <w:rFonts w:eastAsia="Times New Roman"/>
          <w:b/>
          <w:sz w:val="28"/>
          <w:szCs w:val="28"/>
        </w:rPr>
        <w:t>б) государственной или муниципальной;</w:t>
      </w:r>
    </w:p>
    <w:p w:rsidR="00B03909" w:rsidRPr="001E2079" w:rsidRDefault="00B03909" w:rsidP="00B03909">
      <w:pPr>
        <w:spacing w:after="0" w:line="240" w:lineRule="auto"/>
        <w:ind w:left="360"/>
        <w:jc w:val="both"/>
        <w:rPr>
          <w:rFonts w:eastAsia="Times New Roman"/>
          <w:sz w:val="28"/>
          <w:szCs w:val="28"/>
        </w:rPr>
      </w:pPr>
      <w:r w:rsidRPr="001E2079">
        <w:rPr>
          <w:rFonts w:eastAsia="Times New Roman"/>
          <w:sz w:val="28"/>
          <w:szCs w:val="28"/>
        </w:rPr>
        <w:t>в) иностранных государств;</w:t>
      </w:r>
    </w:p>
    <w:p w:rsidR="00B03909" w:rsidRDefault="00B03909" w:rsidP="00B03909">
      <w:pPr>
        <w:spacing w:after="0" w:line="240" w:lineRule="auto"/>
        <w:ind w:left="360"/>
        <w:jc w:val="both"/>
        <w:rPr>
          <w:rFonts w:eastAsia="Times New Roman"/>
          <w:sz w:val="28"/>
          <w:szCs w:val="28"/>
        </w:rPr>
      </w:pPr>
      <w:r w:rsidRPr="001E2079">
        <w:rPr>
          <w:rFonts w:eastAsia="Times New Roman"/>
          <w:sz w:val="28"/>
          <w:szCs w:val="28"/>
        </w:rPr>
        <w:t>г) иностранных граждан или юридических лиц.</w:t>
      </w:r>
    </w:p>
    <w:p w:rsidR="00B03909" w:rsidRPr="006669C2" w:rsidRDefault="00B03909" w:rsidP="00B03909">
      <w:pPr>
        <w:spacing w:after="0" w:line="240" w:lineRule="auto"/>
        <w:ind w:left="360"/>
        <w:jc w:val="both"/>
        <w:rPr>
          <w:rFonts w:eastAsia="Times New Roman"/>
          <w:sz w:val="28"/>
          <w:szCs w:val="28"/>
        </w:rPr>
      </w:pPr>
    </w:p>
    <w:p w:rsidR="00B03909" w:rsidRPr="006669C2" w:rsidRDefault="00B03909" w:rsidP="00B03909">
      <w:pPr>
        <w:spacing w:after="0" w:line="240" w:lineRule="auto"/>
        <w:ind w:left="360"/>
        <w:jc w:val="both"/>
        <w:rPr>
          <w:rFonts w:eastAsia="Times New Roman"/>
          <w:sz w:val="28"/>
          <w:szCs w:val="28"/>
        </w:rPr>
      </w:pPr>
      <w:r>
        <w:rPr>
          <w:rFonts w:eastAsia="Times New Roman"/>
          <w:sz w:val="28"/>
          <w:szCs w:val="28"/>
        </w:rPr>
        <w:t>28</w:t>
      </w:r>
      <w:r w:rsidRPr="006669C2">
        <w:rPr>
          <w:rFonts w:eastAsia="Times New Roman"/>
          <w:sz w:val="28"/>
          <w:szCs w:val="28"/>
        </w:rPr>
        <w:t>. В состав земель рекреационного назначения входят земельные участки, на которых находятся: (выбрать несколько правильных ответов)</w:t>
      </w:r>
    </w:p>
    <w:p w:rsidR="00B03909" w:rsidRPr="006669C2" w:rsidRDefault="00B03909" w:rsidP="00B03909">
      <w:pPr>
        <w:spacing w:after="0" w:line="240" w:lineRule="auto"/>
        <w:ind w:left="360"/>
        <w:jc w:val="both"/>
        <w:rPr>
          <w:rFonts w:eastAsia="Times New Roman"/>
          <w:b/>
          <w:sz w:val="28"/>
          <w:szCs w:val="28"/>
        </w:rPr>
      </w:pPr>
      <w:r w:rsidRPr="006669C2">
        <w:rPr>
          <w:rFonts w:eastAsia="Times New Roman"/>
          <w:b/>
          <w:sz w:val="28"/>
          <w:szCs w:val="28"/>
        </w:rPr>
        <w:t>а) дома отдыха;</w:t>
      </w:r>
    </w:p>
    <w:p w:rsidR="00B03909" w:rsidRPr="006669C2" w:rsidRDefault="00B03909" w:rsidP="00B03909">
      <w:pPr>
        <w:spacing w:after="0" w:line="240" w:lineRule="auto"/>
        <w:ind w:left="360"/>
        <w:jc w:val="both"/>
        <w:rPr>
          <w:rFonts w:eastAsia="Times New Roman"/>
          <w:sz w:val="28"/>
          <w:szCs w:val="28"/>
        </w:rPr>
      </w:pPr>
      <w:r w:rsidRPr="006669C2">
        <w:rPr>
          <w:rFonts w:eastAsia="Times New Roman"/>
          <w:sz w:val="28"/>
          <w:szCs w:val="28"/>
        </w:rPr>
        <w:t>б) атомные станции;</w:t>
      </w:r>
    </w:p>
    <w:p w:rsidR="00B03909" w:rsidRPr="006669C2" w:rsidRDefault="00B03909" w:rsidP="00B03909">
      <w:pPr>
        <w:spacing w:after="0" w:line="240" w:lineRule="auto"/>
        <w:ind w:left="360"/>
        <w:jc w:val="both"/>
        <w:rPr>
          <w:rFonts w:eastAsia="Times New Roman"/>
          <w:b/>
          <w:sz w:val="28"/>
          <w:szCs w:val="28"/>
        </w:rPr>
      </w:pPr>
      <w:r w:rsidRPr="006669C2">
        <w:rPr>
          <w:rFonts w:eastAsia="Times New Roman"/>
          <w:b/>
          <w:sz w:val="28"/>
          <w:szCs w:val="28"/>
        </w:rPr>
        <w:t xml:space="preserve">в) </w:t>
      </w:r>
      <w:r w:rsidRPr="006669C2">
        <w:rPr>
          <w:b/>
          <w:color w:val="000000"/>
          <w:sz w:val="28"/>
          <w:szCs w:val="28"/>
          <w:shd w:val="clear" w:color="auto" w:fill="FFFFFF"/>
        </w:rPr>
        <w:t>пансионаты;</w:t>
      </w:r>
    </w:p>
    <w:p w:rsidR="00B03909" w:rsidRPr="006669C2" w:rsidRDefault="00B03909" w:rsidP="00B03909">
      <w:pPr>
        <w:spacing w:after="0" w:line="240" w:lineRule="auto"/>
        <w:ind w:left="360"/>
        <w:jc w:val="both"/>
        <w:rPr>
          <w:rFonts w:eastAsia="Times New Roman"/>
          <w:sz w:val="28"/>
          <w:szCs w:val="28"/>
        </w:rPr>
      </w:pPr>
      <w:r w:rsidRPr="006669C2">
        <w:rPr>
          <w:rFonts w:eastAsia="Times New Roman"/>
          <w:sz w:val="28"/>
          <w:szCs w:val="28"/>
        </w:rPr>
        <w:t>г) хранилища радиоактивных отходов;</w:t>
      </w:r>
    </w:p>
    <w:p w:rsidR="00B03909" w:rsidRPr="006669C2" w:rsidRDefault="00B03909" w:rsidP="00B03909">
      <w:pPr>
        <w:spacing w:after="0" w:line="240" w:lineRule="auto"/>
        <w:ind w:left="360"/>
        <w:jc w:val="both"/>
        <w:rPr>
          <w:rFonts w:eastAsia="Times New Roman"/>
          <w:b/>
          <w:sz w:val="28"/>
          <w:szCs w:val="28"/>
        </w:rPr>
      </w:pPr>
      <w:r w:rsidRPr="006669C2">
        <w:rPr>
          <w:rFonts w:eastAsia="Times New Roman"/>
          <w:b/>
          <w:sz w:val="28"/>
          <w:szCs w:val="28"/>
        </w:rPr>
        <w:t>д)</w:t>
      </w:r>
      <w:r w:rsidRPr="006669C2">
        <w:rPr>
          <w:b/>
          <w:color w:val="000000"/>
          <w:sz w:val="28"/>
          <w:szCs w:val="28"/>
          <w:shd w:val="clear" w:color="auto" w:fill="FFFFFF"/>
        </w:rPr>
        <w:t xml:space="preserve"> объекты физической культуры и спорта.</w:t>
      </w:r>
    </w:p>
    <w:p w:rsidR="00B03909" w:rsidRDefault="00B03909" w:rsidP="00B03909">
      <w:pPr>
        <w:spacing w:after="0" w:line="240" w:lineRule="auto"/>
        <w:jc w:val="both"/>
        <w:rPr>
          <w:rFonts w:eastAsia="Times New Roman"/>
          <w:sz w:val="28"/>
          <w:szCs w:val="28"/>
        </w:rPr>
      </w:pPr>
    </w:p>
    <w:p w:rsidR="00B03909" w:rsidRDefault="00B03909" w:rsidP="00B03909">
      <w:pPr>
        <w:spacing w:after="0" w:line="240" w:lineRule="auto"/>
        <w:ind w:left="360"/>
        <w:jc w:val="both"/>
        <w:rPr>
          <w:rFonts w:eastAsia="Times New Roman"/>
          <w:sz w:val="28"/>
          <w:szCs w:val="28"/>
        </w:rPr>
      </w:pPr>
      <w:r>
        <w:rPr>
          <w:rFonts w:eastAsia="Times New Roman"/>
          <w:sz w:val="28"/>
          <w:szCs w:val="28"/>
        </w:rPr>
        <w:t xml:space="preserve">29. </w:t>
      </w:r>
      <w:r w:rsidRPr="00C65F5D">
        <w:rPr>
          <w:rFonts w:eastAsia="Times New Roman"/>
          <w:sz w:val="28"/>
          <w:szCs w:val="28"/>
        </w:rPr>
        <w:t>В целях обеспечения обороны могут предоставляться земельные участки для</w:t>
      </w:r>
      <w:r>
        <w:rPr>
          <w:rFonts w:eastAsia="Times New Roman"/>
          <w:sz w:val="28"/>
          <w:szCs w:val="28"/>
        </w:rPr>
        <w:t xml:space="preserve">: </w:t>
      </w:r>
      <w:r w:rsidRPr="00726AAF">
        <w:rPr>
          <w:rFonts w:eastAsia="Times New Roman"/>
          <w:sz w:val="28"/>
          <w:szCs w:val="28"/>
        </w:rPr>
        <w:t>(выбрать несколько правильных ответов)</w:t>
      </w:r>
    </w:p>
    <w:p w:rsidR="00B03909" w:rsidRPr="00FF31DD" w:rsidRDefault="00B03909" w:rsidP="00B03909">
      <w:pPr>
        <w:spacing w:after="0" w:line="240" w:lineRule="auto"/>
        <w:ind w:left="360"/>
        <w:jc w:val="both"/>
        <w:rPr>
          <w:rFonts w:eastAsia="Times New Roman"/>
          <w:sz w:val="28"/>
          <w:szCs w:val="28"/>
        </w:rPr>
      </w:pPr>
      <w:r>
        <w:rPr>
          <w:rFonts w:eastAsia="Times New Roman"/>
          <w:sz w:val="28"/>
          <w:szCs w:val="28"/>
        </w:rPr>
        <w:t>а</w:t>
      </w:r>
      <w:r w:rsidRPr="00FF31DD">
        <w:rPr>
          <w:rFonts w:eastAsia="Times New Roman"/>
          <w:sz w:val="28"/>
          <w:szCs w:val="28"/>
        </w:rPr>
        <w:t xml:space="preserve">) </w:t>
      </w:r>
      <w:r>
        <w:rPr>
          <w:color w:val="000000"/>
          <w:sz w:val="30"/>
          <w:szCs w:val="30"/>
          <w:shd w:val="clear" w:color="auto" w:fill="FFFFFF"/>
        </w:rPr>
        <w:t>установления полос отвода;</w:t>
      </w:r>
    </w:p>
    <w:p w:rsidR="00B03909" w:rsidRPr="00A24DE0" w:rsidRDefault="00B03909" w:rsidP="00B03909">
      <w:pPr>
        <w:pStyle w:val="af2"/>
        <w:rPr>
          <w:rFonts w:ascii="Times New Roman" w:hAnsi="Times New Roman" w:cs="Times New Roman"/>
          <w:b/>
          <w:sz w:val="28"/>
          <w:szCs w:val="28"/>
        </w:rPr>
      </w:pPr>
      <w:r>
        <w:t xml:space="preserve"> </w:t>
      </w:r>
      <w:r>
        <w:rPr>
          <w:rFonts w:ascii="Times New Roman" w:hAnsi="Times New Roman" w:cs="Times New Roman"/>
          <w:sz w:val="28"/>
          <w:szCs w:val="28"/>
        </w:rPr>
        <w:t xml:space="preserve">   </w:t>
      </w:r>
      <w:r w:rsidRPr="00A24DE0">
        <w:rPr>
          <w:rFonts w:ascii="Times New Roman" w:hAnsi="Times New Roman" w:cs="Times New Roman"/>
          <w:b/>
          <w:sz w:val="28"/>
          <w:szCs w:val="28"/>
        </w:rPr>
        <w:t xml:space="preserve"> б) строительства, подготовки и поддержания в необходимой готовности                    </w:t>
      </w:r>
    </w:p>
    <w:p w:rsidR="00B03909" w:rsidRPr="00A24DE0" w:rsidRDefault="00B03909" w:rsidP="00B03909">
      <w:pPr>
        <w:pStyle w:val="af2"/>
        <w:rPr>
          <w:rFonts w:ascii="Times New Roman" w:hAnsi="Times New Roman" w:cs="Times New Roman"/>
          <w:b/>
          <w:sz w:val="28"/>
          <w:szCs w:val="28"/>
        </w:rPr>
      </w:pPr>
      <w:r w:rsidRPr="00A24DE0">
        <w:rPr>
          <w:rFonts w:ascii="Times New Roman" w:hAnsi="Times New Roman" w:cs="Times New Roman"/>
          <w:b/>
          <w:sz w:val="28"/>
          <w:szCs w:val="28"/>
        </w:rPr>
        <w:t xml:space="preserve">     Вооруженных Сил РФ; </w:t>
      </w:r>
    </w:p>
    <w:p w:rsidR="00B03909" w:rsidRPr="00A24DE0" w:rsidRDefault="00B03909" w:rsidP="00B03909">
      <w:pPr>
        <w:spacing w:after="0" w:line="240" w:lineRule="auto"/>
        <w:ind w:left="360"/>
        <w:jc w:val="both"/>
        <w:rPr>
          <w:rFonts w:eastAsia="Times New Roman"/>
          <w:b/>
          <w:sz w:val="28"/>
          <w:szCs w:val="28"/>
        </w:rPr>
      </w:pPr>
      <w:r w:rsidRPr="00A24DE0">
        <w:rPr>
          <w:rFonts w:eastAsia="Times New Roman"/>
          <w:b/>
          <w:sz w:val="28"/>
          <w:szCs w:val="28"/>
        </w:rPr>
        <w:t>в) размещения запасов материальных ценностей государственного материального резерва;</w:t>
      </w:r>
    </w:p>
    <w:p w:rsidR="00B03909" w:rsidRPr="009D6C0E" w:rsidRDefault="00B03909" w:rsidP="00B03909">
      <w:pPr>
        <w:spacing w:after="0" w:line="240" w:lineRule="auto"/>
        <w:ind w:left="360"/>
        <w:jc w:val="both"/>
        <w:rPr>
          <w:rFonts w:eastAsia="Times New Roman"/>
          <w:sz w:val="28"/>
          <w:szCs w:val="28"/>
        </w:rPr>
      </w:pPr>
      <w:r>
        <w:rPr>
          <w:rFonts w:eastAsia="Times New Roman"/>
          <w:sz w:val="28"/>
          <w:szCs w:val="28"/>
        </w:rPr>
        <w:lastRenderedPageBreak/>
        <w:t>г</w:t>
      </w:r>
      <w:r w:rsidRPr="00FF31DD">
        <w:rPr>
          <w:rFonts w:eastAsia="Times New Roman"/>
          <w:sz w:val="28"/>
          <w:szCs w:val="28"/>
        </w:rPr>
        <w:t>)</w:t>
      </w:r>
      <w:r>
        <w:rPr>
          <w:rFonts w:eastAsia="Times New Roman"/>
          <w:sz w:val="28"/>
          <w:szCs w:val="28"/>
        </w:rPr>
        <w:t xml:space="preserve"> выделения береговой полосы;</w:t>
      </w:r>
      <w:r w:rsidRPr="00FF31DD">
        <w:rPr>
          <w:rFonts w:eastAsia="Times New Roman"/>
          <w:sz w:val="28"/>
          <w:szCs w:val="28"/>
        </w:rPr>
        <w:t xml:space="preserve"> </w:t>
      </w:r>
      <w:r w:rsidRPr="00FF31DD">
        <w:rPr>
          <w:rFonts w:eastAsia="Times New Roman"/>
          <w:sz w:val="28"/>
          <w:szCs w:val="28"/>
        </w:rPr>
        <w:cr/>
      </w:r>
      <w:r>
        <w:rPr>
          <w:rFonts w:eastAsia="Times New Roman"/>
          <w:sz w:val="28"/>
          <w:szCs w:val="28"/>
        </w:rPr>
        <w:t>д) ведения сельскохозяйственного производства.</w:t>
      </w:r>
    </w:p>
    <w:p w:rsidR="00B03909" w:rsidRPr="00754C46" w:rsidRDefault="00B03909" w:rsidP="00B03909">
      <w:pPr>
        <w:spacing w:after="0" w:line="240" w:lineRule="auto"/>
        <w:ind w:left="360"/>
        <w:jc w:val="both"/>
        <w:rPr>
          <w:rFonts w:eastAsia="Times New Roman"/>
          <w:sz w:val="28"/>
          <w:szCs w:val="28"/>
        </w:rPr>
      </w:pPr>
      <w:r w:rsidRPr="008C1C2A">
        <w:rPr>
          <w:rFonts w:eastAsia="Times New Roman"/>
          <w:sz w:val="28"/>
          <w:szCs w:val="28"/>
        </w:rPr>
        <w:tab/>
      </w:r>
      <w:r w:rsidRPr="008C1C2A">
        <w:rPr>
          <w:rFonts w:eastAsia="Times New Roman"/>
          <w:sz w:val="28"/>
          <w:szCs w:val="28"/>
        </w:rPr>
        <w:tab/>
      </w:r>
    </w:p>
    <w:p w:rsidR="00B03909" w:rsidRPr="000401A3" w:rsidRDefault="00B03909" w:rsidP="00B03909">
      <w:pPr>
        <w:spacing w:after="0" w:line="240" w:lineRule="auto"/>
        <w:ind w:left="360"/>
        <w:jc w:val="both"/>
        <w:rPr>
          <w:rFonts w:eastAsia="Times New Roman"/>
          <w:sz w:val="28"/>
          <w:szCs w:val="28"/>
        </w:rPr>
      </w:pPr>
      <w:r>
        <w:rPr>
          <w:rFonts w:eastAsia="Times New Roman"/>
          <w:sz w:val="28"/>
          <w:szCs w:val="28"/>
        </w:rPr>
        <w:t>30.</w:t>
      </w:r>
      <w:r w:rsidRPr="000401A3">
        <w:rPr>
          <w:rFonts w:eastAsia="Times New Roman"/>
          <w:sz w:val="28"/>
          <w:szCs w:val="28"/>
        </w:rPr>
        <w:t xml:space="preserve"> Установите соответствие между </w:t>
      </w:r>
      <w:r>
        <w:rPr>
          <w:rFonts w:eastAsia="Times New Roman"/>
          <w:sz w:val="28"/>
          <w:szCs w:val="28"/>
        </w:rPr>
        <w:t>категориями земельных участков в составе земель населенных пунктов и их предназначением</w:t>
      </w:r>
      <w:r w:rsidRPr="000401A3">
        <w:rPr>
          <w:rFonts w:eastAsia="Times New Roman"/>
          <w:sz w:val="28"/>
          <w:szCs w:val="28"/>
        </w:rPr>
        <w:t>: к каждой позиции, данной в первом столбце, подберите соответствующую позицию из второго столбца:</w:t>
      </w:r>
    </w:p>
    <w:p w:rsidR="00B03909" w:rsidRPr="00B53EDF" w:rsidRDefault="00B03909" w:rsidP="00B03909">
      <w:pPr>
        <w:spacing w:after="0" w:line="240" w:lineRule="auto"/>
        <w:jc w:val="both"/>
        <w:rPr>
          <w:rFonts w:eastAsia="Times New Roman"/>
          <w:sz w:val="28"/>
          <w:szCs w:val="28"/>
        </w:rPr>
      </w:pPr>
    </w:p>
    <w:p w:rsidR="00B03909" w:rsidRDefault="00B03909" w:rsidP="00B03909">
      <w:pPr>
        <w:spacing w:after="0" w:line="240" w:lineRule="auto"/>
        <w:ind w:left="360"/>
        <w:jc w:val="both"/>
        <w:rPr>
          <w:color w:val="000000"/>
          <w:sz w:val="30"/>
          <w:szCs w:val="30"/>
          <w:shd w:val="clear" w:color="auto" w:fill="FFFFFF"/>
        </w:rPr>
      </w:pPr>
      <w:r w:rsidRPr="00B53EDF">
        <w:rPr>
          <w:rFonts w:eastAsia="Times New Roman"/>
          <w:sz w:val="28"/>
          <w:szCs w:val="28"/>
        </w:rPr>
        <w:t xml:space="preserve">а) </w:t>
      </w:r>
      <w:r>
        <w:rPr>
          <w:color w:val="000000"/>
          <w:sz w:val="30"/>
          <w:szCs w:val="30"/>
          <w:shd w:val="clear" w:color="auto" w:fill="FFFFFF"/>
        </w:rPr>
        <w:t>з</w:t>
      </w:r>
      <w:r w:rsidRPr="000401A3">
        <w:rPr>
          <w:color w:val="000000"/>
          <w:sz w:val="30"/>
          <w:szCs w:val="30"/>
          <w:shd w:val="clear" w:color="auto" w:fill="FFFFFF"/>
        </w:rPr>
        <w:t>емельные участки в составе общественно-деловых зон</w:t>
      </w:r>
      <w:r w:rsidR="00D5520F">
        <w:rPr>
          <w:color w:val="000000"/>
          <w:sz w:val="30"/>
          <w:szCs w:val="30"/>
          <w:shd w:val="clear" w:color="auto" w:fill="FFFFFF"/>
        </w:rPr>
        <w:t>;</w:t>
      </w:r>
    </w:p>
    <w:p w:rsidR="00B03909" w:rsidRPr="00B53EDF" w:rsidRDefault="00B03909" w:rsidP="00B03909">
      <w:pPr>
        <w:spacing w:after="0" w:line="240" w:lineRule="auto"/>
        <w:ind w:left="360"/>
        <w:jc w:val="both"/>
        <w:rPr>
          <w:rFonts w:eastAsia="Times New Roman"/>
          <w:sz w:val="28"/>
          <w:szCs w:val="28"/>
        </w:rPr>
      </w:pPr>
      <w:r>
        <w:rPr>
          <w:color w:val="000000"/>
          <w:sz w:val="30"/>
          <w:szCs w:val="30"/>
          <w:shd w:val="clear" w:color="auto" w:fill="FFFFFF"/>
        </w:rPr>
        <w:t>б) з</w:t>
      </w:r>
      <w:r w:rsidRPr="000401A3">
        <w:rPr>
          <w:color w:val="000000"/>
          <w:sz w:val="30"/>
          <w:szCs w:val="30"/>
          <w:shd w:val="clear" w:color="auto" w:fill="FFFFFF"/>
        </w:rPr>
        <w:t>емельные участки в составе производственных зон</w:t>
      </w:r>
      <w:r w:rsidR="00D5520F">
        <w:rPr>
          <w:color w:val="000000"/>
          <w:sz w:val="30"/>
          <w:szCs w:val="30"/>
          <w:shd w:val="clear" w:color="auto" w:fill="FFFFFF"/>
        </w:rPr>
        <w:t>;</w:t>
      </w:r>
    </w:p>
    <w:p w:rsidR="00B03909" w:rsidRPr="00B53EDF" w:rsidRDefault="00B03909" w:rsidP="00B03909">
      <w:pPr>
        <w:spacing w:after="0" w:line="240" w:lineRule="auto"/>
        <w:ind w:left="360"/>
        <w:jc w:val="both"/>
        <w:rPr>
          <w:rFonts w:eastAsia="Times New Roman"/>
          <w:sz w:val="28"/>
          <w:szCs w:val="28"/>
        </w:rPr>
      </w:pPr>
      <w:r>
        <w:rPr>
          <w:rFonts w:eastAsia="Times New Roman"/>
          <w:sz w:val="28"/>
          <w:szCs w:val="28"/>
        </w:rPr>
        <w:t>в</w:t>
      </w:r>
      <w:r w:rsidRPr="00B53EDF">
        <w:rPr>
          <w:rFonts w:eastAsia="Times New Roman"/>
          <w:sz w:val="28"/>
          <w:szCs w:val="28"/>
        </w:rPr>
        <w:t xml:space="preserve">) </w:t>
      </w:r>
      <w:r>
        <w:rPr>
          <w:rFonts w:eastAsia="Times New Roman"/>
          <w:sz w:val="28"/>
          <w:szCs w:val="28"/>
        </w:rPr>
        <w:t>з</w:t>
      </w:r>
      <w:r w:rsidRPr="000401A3">
        <w:rPr>
          <w:rFonts w:eastAsia="Times New Roman"/>
          <w:sz w:val="28"/>
          <w:szCs w:val="28"/>
        </w:rPr>
        <w:t>емельные участки в составе зон инженерной и транспортной инфраструктур</w:t>
      </w:r>
      <w:r>
        <w:rPr>
          <w:rFonts w:eastAsia="Times New Roman"/>
          <w:sz w:val="28"/>
          <w:szCs w:val="28"/>
        </w:rPr>
        <w:t xml:space="preserve">; </w:t>
      </w:r>
    </w:p>
    <w:p w:rsidR="00B03909" w:rsidRDefault="00B03909" w:rsidP="00B03909">
      <w:pPr>
        <w:spacing w:after="0" w:line="240" w:lineRule="auto"/>
        <w:ind w:left="360"/>
        <w:jc w:val="both"/>
        <w:rPr>
          <w:rFonts w:eastAsia="Times New Roman"/>
          <w:sz w:val="28"/>
          <w:szCs w:val="28"/>
        </w:rPr>
      </w:pPr>
      <w:r>
        <w:rPr>
          <w:rFonts w:eastAsia="Times New Roman"/>
          <w:sz w:val="28"/>
          <w:szCs w:val="28"/>
        </w:rPr>
        <w:t>г</w:t>
      </w:r>
      <w:r w:rsidRPr="00B53EDF">
        <w:rPr>
          <w:rFonts w:eastAsia="Times New Roman"/>
          <w:sz w:val="28"/>
          <w:szCs w:val="28"/>
        </w:rPr>
        <w:t xml:space="preserve">) </w:t>
      </w:r>
      <w:r>
        <w:rPr>
          <w:rFonts w:eastAsia="Times New Roman"/>
          <w:sz w:val="28"/>
          <w:szCs w:val="28"/>
        </w:rPr>
        <w:t>з</w:t>
      </w:r>
      <w:r w:rsidRPr="000401A3">
        <w:rPr>
          <w:rFonts w:eastAsia="Times New Roman"/>
          <w:sz w:val="28"/>
          <w:szCs w:val="28"/>
        </w:rPr>
        <w:t>емельные участки в составе рекреационных зон</w:t>
      </w:r>
      <w:r>
        <w:rPr>
          <w:rFonts w:eastAsia="Times New Roman"/>
          <w:sz w:val="28"/>
          <w:szCs w:val="28"/>
        </w:rPr>
        <w:t xml:space="preserve">. </w:t>
      </w:r>
    </w:p>
    <w:p w:rsidR="00B03909" w:rsidRDefault="00B03909" w:rsidP="00B03909">
      <w:pPr>
        <w:spacing w:after="0" w:line="240" w:lineRule="auto"/>
        <w:jc w:val="both"/>
        <w:rPr>
          <w:rFonts w:eastAsia="Times New Roman"/>
          <w:sz w:val="28"/>
          <w:szCs w:val="28"/>
        </w:rPr>
      </w:pPr>
    </w:p>
    <w:p w:rsidR="00B03909" w:rsidRDefault="00B03909" w:rsidP="00B03909">
      <w:pPr>
        <w:spacing w:after="0" w:line="240" w:lineRule="auto"/>
        <w:ind w:left="360"/>
        <w:jc w:val="both"/>
        <w:rPr>
          <w:rFonts w:eastAsia="Times New Roman"/>
          <w:sz w:val="28"/>
          <w:szCs w:val="28"/>
        </w:rPr>
      </w:pPr>
      <w:r w:rsidRPr="00B53EDF">
        <w:rPr>
          <w:rFonts w:eastAsia="Times New Roman"/>
          <w:sz w:val="28"/>
          <w:szCs w:val="28"/>
        </w:rPr>
        <w:t>1)</w:t>
      </w:r>
      <w:r w:rsidRPr="00B53EDF">
        <w:rPr>
          <w:rFonts w:eastAsia="Times New Roman"/>
          <w:sz w:val="28"/>
          <w:szCs w:val="28"/>
        </w:rPr>
        <w:tab/>
      </w:r>
      <w:r w:rsidRPr="000401A3">
        <w:rPr>
          <w:rFonts w:eastAsia="Times New Roman"/>
          <w:sz w:val="28"/>
          <w:szCs w:val="28"/>
        </w:rPr>
        <w:t>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r w:rsidRPr="00571CDD">
        <w:rPr>
          <w:rFonts w:eastAsia="Times New Roman"/>
          <w:sz w:val="28"/>
          <w:szCs w:val="28"/>
        </w:rPr>
        <w:t>;</w:t>
      </w:r>
    </w:p>
    <w:p w:rsidR="00B03909" w:rsidRDefault="00B03909" w:rsidP="00B03909">
      <w:pPr>
        <w:spacing w:after="0" w:line="240" w:lineRule="auto"/>
        <w:ind w:left="360"/>
        <w:jc w:val="both"/>
        <w:rPr>
          <w:rFonts w:eastAsia="Times New Roman"/>
          <w:sz w:val="28"/>
          <w:szCs w:val="28"/>
        </w:rPr>
      </w:pPr>
      <w:r w:rsidRPr="00B53EDF">
        <w:rPr>
          <w:rFonts w:eastAsia="Times New Roman"/>
          <w:sz w:val="28"/>
          <w:szCs w:val="28"/>
        </w:rPr>
        <w:t>2)</w:t>
      </w:r>
      <w:r w:rsidRPr="00B53EDF">
        <w:rPr>
          <w:rFonts w:eastAsia="Times New Roman"/>
          <w:sz w:val="28"/>
          <w:szCs w:val="28"/>
        </w:rPr>
        <w:tab/>
      </w:r>
      <w:r w:rsidRPr="00571CDD">
        <w:rPr>
          <w:rFonts w:eastAsia="Times New Roman"/>
          <w:sz w:val="28"/>
          <w:szCs w:val="28"/>
        </w:rPr>
        <w:t> </w:t>
      </w:r>
      <w:r w:rsidRPr="000401A3">
        <w:rPr>
          <w:rFonts w:eastAsia="Times New Roman"/>
          <w:sz w:val="28"/>
          <w:szCs w:val="28"/>
        </w:rPr>
        <w:t>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r>
        <w:rPr>
          <w:rFonts w:eastAsia="Times New Roman"/>
          <w:sz w:val="28"/>
          <w:szCs w:val="28"/>
        </w:rPr>
        <w:t>;</w:t>
      </w:r>
    </w:p>
    <w:p w:rsidR="00B03909" w:rsidRDefault="00B03909" w:rsidP="00B03909">
      <w:pPr>
        <w:spacing w:after="0" w:line="240" w:lineRule="auto"/>
        <w:ind w:left="360"/>
        <w:jc w:val="both"/>
        <w:rPr>
          <w:rFonts w:eastAsia="Times New Roman"/>
          <w:sz w:val="28"/>
          <w:szCs w:val="28"/>
        </w:rPr>
      </w:pPr>
      <w:r>
        <w:rPr>
          <w:rFonts w:eastAsia="Times New Roman"/>
          <w:sz w:val="28"/>
          <w:szCs w:val="28"/>
        </w:rPr>
        <w:t>3)</w:t>
      </w:r>
      <w:r w:rsidRPr="00571CDD">
        <w:rPr>
          <w:color w:val="000000"/>
          <w:sz w:val="30"/>
          <w:szCs w:val="30"/>
          <w:shd w:val="clear" w:color="auto" w:fill="FFFFFF"/>
        </w:rPr>
        <w:t xml:space="preserve"> </w:t>
      </w:r>
      <w:r w:rsidRPr="000401A3">
        <w:rPr>
          <w:rFonts w:eastAsia="Times New Roman"/>
          <w:sz w:val="28"/>
          <w:szCs w:val="28"/>
        </w:rPr>
        <w:t>используются для отдыха граждан и туризма</w:t>
      </w:r>
      <w:r>
        <w:rPr>
          <w:rFonts w:eastAsia="Times New Roman"/>
          <w:sz w:val="28"/>
          <w:szCs w:val="28"/>
        </w:rPr>
        <w:t>;</w:t>
      </w:r>
    </w:p>
    <w:p w:rsidR="00B03909" w:rsidRDefault="00B03909" w:rsidP="00B03909">
      <w:pPr>
        <w:spacing w:after="0" w:line="240" w:lineRule="auto"/>
        <w:ind w:left="360"/>
        <w:jc w:val="both"/>
        <w:rPr>
          <w:rFonts w:eastAsia="Times New Roman"/>
          <w:sz w:val="28"/>
          <w:szCs w:val="28"/>
        </w:rPr>
      </w:pPr>
      <w:r>
        <w:rPr>
          <w:rFonts w:eastAsia="Times New Roman"/>
          <w:sz w:val="28"/>
          <w:szCs w:val="28"/>
        </w:rPr>
        <w:t xml:space="preserve">4) </w:t>
      </w:r>
      <w:r w:rsidRPr="000401A3">
        <w:rPr>
          <w:rFonts w:eastAsia="Times New Roman"/>
          <w:sz w:val="28"/>
          <w:szCs w:val="28"/>
        </w:rPr>
        <w:t>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r>
        <w:rPr>
          <w:rFonts w:eastAsia="Times New Roman"/>
          <w:sz w:val="28"/>
          <w:szCs w:val="28"/>
        </w:rPr>
        <w:t>.</w:t>
      </w:r>
    </w:p>
    <w:p w:rsidR="00D5520F" w:rsidRDefault="00D5520F" w:rsidP="00B03909">
      <w:pPr>
        <w:spacing w:after="0" w:line="240" w:lineRule="auto"/>
        <w:ind w:left="360"/>
        <w:jc w:val="both"/>
        <w:rPr>
          <w:rFonts w:eastAsia="Times New Roman"/>
          <w:sz w:val="28"/>
          <w:szCs w:val="28"/>
        </w:rPr>
      </w:pPr>
    </w:p>
    <w:p w:rsidR="00D5520F" w:rsidRPr="00D5520F" w:rsidRDefault="00D5520F" w:rsidP="00B03909">
      <w:pPr>
        <w:spacing w:after="0" w:line="240" w:lineRule="auto"/>
        <w:ind w:left="360"/>
        <w:jc w:val="both"/>
        <w:rPr>
          <w:rFonts w:eastAsia="Times New Roman"/>
          <w:b/>
          <w:sz w:val="28"/>
          <w:szCs w:val="28"/>
        </w:rPr>
      </w:pPr>
      <w:r w:rsidRPr="00D5520F">
        <w:rPr>
          <w:rFonts w:eastAsia="Times New Roman"/>
          <w:b/>
          <w:sz w:val="28"/>
          <w:szCs w:val="28"/>
        </w:rPr>
        <w:t xml:space="preserve">Правильный ответ: А – </w:t>
      </w:r>
      <w:r>
        <w:rPr>
          <w:rFonts w:eastAsia="Times New Roman"/>
          <w:b/>
          <w:sz w:val="28"/>
          <w:szCs w:val="28"/>
        </w:rPr>
        <w:t>4</w:t>
      </w:r>
      <w:r w:rsidRPr="00D5520F">
        <w:rPr>
          <w:rFonts w:eastAsia="Times New Roman"/>
          <w:b/>
          <w:sz w:val="28"/>
          <w:szCs w:val="28"/>
        </w:rPr>
        <w:t xml:space="preserve">; Б – </w:t>
      </w:r>
      <w:r>
        <w:rPr>
          <w:rFonts w:eastAsia="Times New Roman"/>
          <w:b/>
          <w:sz w:val="28"/>
          <w:szCs w:val="28"/>
        </w:rPr>
        <w:t>1</w:t>
      </w:r>
      <w:r w:rsidRPr="00D5520F">
        <w:rPr>
          <w:rFonts w:eastAsia="Times New Roman"/>
          <w:b/>
          <w:sz w:val="28"/>
          <w:szCs w:val="28"/>
        </w:rPr>
        <w:t xml:space="preserve">; В – </w:t>
      </w:r>
      <w:r>
        <w:rPr>
          <w:rFonts w:eastAsia="Times New Roman"/>
          <w:b/>
          <w:sz w:val="28"/>
          <w:szCs w:val="28"/>
        </w:rPr>
        <w:t>2; Г – 3.</w:t>
      </w:r>
    </w:p>
    <w:p w:rsidR="00B03909" w:rsidRPr="00D4783A" w:rsidRDefault="00B03909" w:rsidP="00B03909">
      <w:pPr>
        <w:spacing w:after="0" w:line="240" w:lineRule="auto"/>
        <w:jc w:val="both"/>
        <w:rPr>
          <w:rFonts w:eastAsia="Times New Roman"/>
          <w:sz w:val="28"/>
          <w:szCs w:val="28"/>
        </w:rPr>
      </w:pPr>
    </w:p>
    <w:p w:rsidR="000401A3" w:rsidRPr="008E4F3D" w:rsidRDefault="000401A3" w:rsidP="00B03909">
      <w:pPr>
        <w:pStyle w:val="af2"/>
        <w:rPr>
          <w:rFonts w:eastAsia="Times New Roman"/>
          <w:sz w:val="28"/>
          <w:szCs w:val="28"/>
        </w:rPr>
      </w:pPr>
    </w:p>
    <w:p w:rsidR="004D763D" w:rsidRPr="00D4783A" w:rsidRDefault="004D763D" w:rsidP="00D4783A">
      <w:pPr>
        <w:spacing w:after="0" w:line="240" w:lineRule="auto"/>
        <w:jc w:val="both"/>
        <w:rPr>
          <w:rFonts w:eastAsia="Times New Roman"/>
          <w:sz w:val="28"/>
          <w:szCs w:val="28"/>
        </w:rPr>
      </w:pPr>
    </w:p>
    <w:p w:rsidR="00A84F06" w:rsidRDefault="00A84F06" w:rsidP="00A84F06">
      <w:pPr>
        <w:spacing w:after="0" w:line="240" w:lineRule="auto"/>
        <w:ind w:firstLine="709"/>
        <w:jc w:val="both"/>
        <w:rPr>
          <w:sz w:val="28"/>
          <w:szCs w:val="28"/>
        </w:rPr>
      </w:pPr>
    </w:p>
    <w:p w:rsidR="0077706D" w:rsidRPr="0077706D" w:rsidRDefault="0077706D" w:rsidP="0077706D">
      <w:pPr>
        <w:spacing w:after="0" w:line="240" w:lineRule="auto"/>
        <w:contextualSpacing/>
        <w:jc w:val="both"/>
        <w:rPr>
          <w:b/>
          <w:bCs/>
          <w:sz w:val="28"/>
          <w:szCs w:val="28"/>
        </w:rPr>
      </w:pPr>
      <w:r w:rsidRPr="0077706D">
        <w:rPr>
          <w:b/>
          <w:sz w:val="28"/>
          <w:szCs w:val="28"/>
        </w:rPr>
        <w:t>А.1 В</w:t>
      </w:r>
      <w:r w:rsidRPr="0077706D">
        <w:rPr>
          <w:b/>
          <w:bCs/>
          <w:sz w:val="28"/>
          <w:szCs w:val="28"/>
        </w:rPr>
        <w:t>опросы для устного собеседования при проведении текущей аттестации</w:t>
      </w:r>
    </w:p>
    <w:p w:rsidR="00A84F06" w:rsidRPr="000E16FD" w:rsidRDefault="00A84F06" w:rsidP="00A84F06">
      <w:pPr>
        <w:spacing w:after="0" w:line="240" w:lineRule="auto"/>
        <w:contextualSpacing/>
        <w:jc w:val="both"/>
        <w:rPr>
          <w:b/>
          <w:bCs/>
          <w:sz w:val="24"/>
          <w:szCs w:val="24"/>
        </w:rPr>
      </w:pPr>
      <w:r w:rsidRPr="000E16FD">
        <w:rPr>
          <w:b/>
          <w:bCs/>
          <w:sz w:val="24"/>
          <w:szCs w:val="24"/>
        </w:rPr>
        <w:t xml:space="preserve"> </w:t>
      </w:r>
    </w:p>
    <w:p w:rsidR="00FD688E" w:rsidRPr="00FD688E" w:rsidRDefault="00FD688E" w:rsidP="00FD688E">
      <w:pPr>
        <w:spacing w:after="0" w:line="252" w:lineRule="auto"/>
        <w:contextualSpacing/>
        <w:jc w:val="both"/>
        <w:rPr>
          <w:sz w:val="28"/>
          <w:szCs w:val="28"/>
        </w:rPr>
      </w:pPr>
      <w:r w:rsidRPr="00FD688E">
        <w:rPr>
          <w:sz w:val="28"/>
          <w:szCs w:val="28"/>
        </w:rPr>
        <w:t>1. Перечислите институты земельного права.</w:t>
      </w:r>
    </w:p>
    <w:p w:rsidR="00FD688E" w:rsidRPr="00FD688E" w:rsidRDefault="00FD688E" w:rsidP="00FD688E">
      <w:pPr>
        <w:spacing w:after="0" w:line="252" w:lineRule="auto"/>
        <w:contextualSpacing/>
        <w:jc w:val="both"/>
        <w:rPr>
          <w:i/>
          <w:sz w:val="28"/>
          <w:szCs w:val="28"/>
        </w:rPr>
      </w:pPr>
      <w:r w:rsidRPr="00FD688E">
        <w:rPr>
          <w:i/>
          <w:sz w:val="28"/>
          <w:szCs w:val="28"/>
        </w:rPr>
        <w:t>К правовым институтам Общей части земельного права отнесены такие правовые институты, как вещные права на землю; оборот земельных участков; государственное управление земельными ресурсами; правовая охрана земель; ответственность за земельные правонарушения.</w:t>
      </w:r>
    </w:p>
    <w:p w:rsidR="00FD688E" w:rsidRPr="00FD688E" w:rsidRDefault="00FD688E" w:rsidP="00FD688E">
      <w:pPr>
        <w:spacing w:after="0" w:line="252" w:lineRule="auto"/>
        <w:contextualSpacing/>
        <w:jc w:val="both"/>
        <w:rPr>
          <w:i/>
          <w:sz w:val="28"/>
          <w:szCs w:val="28"/>
        </w:rPr>
      </w:pPr>
      <w:r w:rsidRPr="00FD688E">
        <w:rPr>
          <w:i/>
          <w:sz w:val="28"/>
          <w:szCs w:val="28"/>
        </w:rPr>
        <w:t>К Особенной части относятся такие правовые институты, как правовой режим земель сельскохозяйственного назначения; правовой режим земель населенных пунктов; правовой режим земель промышленности и иного специального назначения; правовой режим земель лесного фонда; правовой режим земель водного фонда; правовой режим земель особо охраняемых природных территорий; правовой режим земель запаса.</w:t>
      </w:r>
    </w:p>
    <w:p w:rsidR="00FD688E" w:rsidRPr="00FD688E" w:rsidRDefault="00FD688E" w:rsidP="00FD688E">
      <w:pPr>
        <w:spacing w:after="0" w:line="252" w:lineRule="auto"/>
        <w:contextualSpacing/>
        <w:jc w:val="both"/>
        <w:rPr>
          <w:sz w:val="28"/>
          <w:szCs w:val="28"/>
        </w:rPr>
      </w:pPr>
    </w:p>
    <w:p w:rsidR="00FD688E" w:rsidRPr="00FD688E" w:rsidRDefault="00FD688E" w:rsidP="00FD688E">
      <w:pPr>
        <w:spacing w:after="0" w:line="252" w:lineRule="auto"/>
        <w:contextualSpacing/>
        <w:jc w:val="both"/>
        <w:rPr>
          <w:sz w:val="28"/>
          <w:szCs w:val="28"/>
        </w:rPr>
      </w:pPr>
      <w:r w:rsidRPr="00FD688E">
        <w:rPr>
          <w:sz w:val="28"/>
          <w:szCs w:val="28"/>
        </w:rPr>
        <w:t>2. Назовите категории земель в Российской Федерации в соответствии с их целевым назначением.</w:t>
      </w:r>
    </w:p>
    <w:p w:rsidR="00FD688E" w:rsidRPr="00FD688E" w:rsidRDefault="00FD688E" w:rsidP="00FD688E">
      <w:pPr>
        <w:spacing w:line="252" w:lineRule="auto"/>
        <w:contextualSpacing/>
        <w:jc w:val="both"/>
        <w:rPr>
          <w:i/>
          <w:sz w:val="28"/>
          <w:szCs w:val="28"/>
        </w:rPr>
      </w:pPr>
      <w:r w:rsidRPr="00FD688E">
        <w:rPr>
          <w:i/>
          <w:sz w:val="28"/>
          <w:szCs w:val="28"/>
        </w:rPr>
        <w:lastRenderedPageBreak/>
        <w:t>Ст. 7 ЗК РФ.  Земли в Российской Федерации по целевому назначению подразделяются на следующие категории:</w:t>
      </w:r>
    </w:p>
    <w:p w:rsidR="00FD688E" w:rsidRPr="00FD688E" w:rsidRDefault="00FD688E" w:rsidP="00FD688E">
      <w:pPr>
        <w:spacing w:after="0" w:line="252" w:lineRule="auto"/>
        <w:contextualSpacing/>
        <w:jc w:val="both"/>
        <w:rPr>
          <w:i/>
          <w:sz w:val="28"/>
          <w:szCs w:val="28"/>
        </w:rPr>
      </w:pPr>
      <w:r w:rsidRPr="00FD688E">
        <w:rPr>
          <w:i/>
          <w:sz w:val="28"/>
          <w:szCs w:val="28"/>
        </w:rPr>
        <w:t>1) земли </w:t>
      </w:r>
      <w:hyperlink r:id="rId15" w:anchor="dst100619" w:history="1">
        <w:r w:rsidRPr="00FD688E">
          <w:rPr>
            <w:i/>
            <w:sz w:val="28"/>
            <w:szCs w:val="28"/>
          </w:rPr>
          <w:t>сельскохозяйственного назначения</w:t>
        </w:r>
      </w:hyperlink>
      <w:r w:rsidRPr="00FD688E">
        <w:rPr>
          <w:i/>
          <w:sz w:val="28"/>
          <w:szCs w:val="28"/>
        </w:rPr>
        <w:t>;</w:t>
      </w:r>
    </w:p>
    <w:p w:rsidR="00FD688E" w:rsidRPr="00FD688E" w:rsidRDefault="00FD688E" w:rsidP="00FD688E">
      <w:pPr>
        <w:spacing w:after="0" w:line="252" w:lineRule="auto"/>
        <w:contextualSpacing/>
        <w:jc w:val="both"/>
        <w:rPr>
          <w:i/>
          <w:sz w:val="28"/>
          <w:szCs w:val="28"/>
        </w:rPr>
      </w:pPr>
      <w:r w:rsidRPr="00FD688E">
        <w:rPr>
          <w:i/>
          <w:sz w:val="28"/>
          <w:szCs w:val="28"/>
        </w:rPr>
        <w:t>2) земли </w:t>
      </w:r>
      <w:hyperlink r:id="rId16" w:anchor="dst57" w:history="1">
        <w:r w:rsidRPr="00FD688E">
          <w:rPr>
            <w:i/>
            <w:sz w:val="28"/>
            <w:szCs w:val="28"/>
          </w:rPr>
          <w:t>населенных пунктов</w:t>
        </w:r>
      </w:hyperlink>
      <w:r w:rsidRPr="00FD688E">
        <w:rPr>
          <w:i/>
          <w:sz w:val="28"/>
          <w:szCs w:val="28"/>
        </w:rPr>
        <w:t>;</w:t>
      </w:r>
    </w:p>
    <w:p w:rsidR="00FD688E" w:rsidRPr="00FD688E" w:rsidRDefault="00FD688E" w:rsidP="00FD688E">
      <w:pPr>
        <w:spacing w:after="0" w:line="252" w:lineRule="auto"/>
        <w:contextualSpacing/>
        <w:jc w:val="both"/>
        <w:rPr>
          <w:i/>
          <w:sz w:val="28"/>
          <w:szCs w:val="28"/>
        </w:rPr>
      </w:pPr>
      <w:r w:rsidRPr="00FD688E">
        <w:rPr>
          <w:i/>
          <w:sz w:val="28"/>
          <w:szCs w:val="28"/>
        </w:rPr>
        <w:t>3) </w:t>
      </w:r>
      <w:hyperlink r:id="rId17" w:anchor="dst100705" w:history="1">
        <w:r w:rsidRPr="00FD688E">
          <w:rPr>
            <w:i/>
            <w:sz w:val="28"/>
            <w:szCs w:val="28"/>
          </w:rPr>
          <w:t>земли</w:t>
        </w:r>
      </w:hyperlink>
      <w:r w:rsidRPr="00FD688E">
        <w:rPr>
          <w:i/>
          <w:sz w:val="28"/>
          <w:szCs w:val="28"/>
        </w:rPr>
        <w:t>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FD688E" w:rsidRPr="00FD688E" w:rsidRDefault="00FD688E" w:rsidP="00FD688E">
      <w:pPr>
        <w:spacing w:after="0" w:line="252" w:lineRule="auto"/>
        <w:contextualSpacing/>
        <w:jc w:val="both"/>
        <w:rPr>
          <w:i/>
          <w:sz w:val="28"/>
          <w:szCs w:val="28"/>
        </w:rPr>
      </w:pPr>
      <w:r w:rsidRPr="00FD688E">
        <w:rPr>
          <w:i/>
          <w:sz w:val="28"/>
          <w:szCs w:val="28"/>
        </w:rPr>
        <w:t>4) земли особо охраняемых </w:t>
      </w:r>
      <w:hyperlink r:id="rId18" w:anchor="dst100800" w:history="1">
        <w:r w:rsidRPr="00FD688E">
          <w:rPr>
            <w:i/>
            <w:sz w:val="28"/>
            <w:szCs w:val="28"/>
          </w:rPr>
          <w:t>территорий и объектов</w:t>
        </w:r>
      </w:hyperlink>
      <w:r w:rsidRPr="00FD688E">
        <w:rPr>
          <w:i/>
          <w:sz w:val="28"/>
          <w:szCs w:val="28"/>
        </w:rPr>
        <w:t>;</w:t>
      </w:r>
    </w:p>
    <w:p w:rsidR="00FD688E" w:rsidRPr="00FD688E" w:rsidRDefault="00FD688E" w:rsidP="00FD688E">
      <w:pPr>
        <w:spacing w:after="0" w:line="252" w:lineRule="auto"/>
        <w:contextualSpacing/>
        <w:jc w:val="both"/>
        <w:rPr>
          <w:i/>
          <w:sz w:val="28"/>
          <w:szCs w:val="28"/>
        </w:rPr>
      </w:pPr>
      <w:r w:rsidRPr="00FD688E">
        <w:rPr>
          <w:i/>
          <w:sz w:val="28"/>
          <w:szCs w:val="28"/>
        </w:rPr>
        <w:t>5) земли </w:t>
      </w:r>
      <w:hyperlink r:id="rId19" w:anchor="dst100864" w:history="1">
        <w:r w:rsidRPr="00FD688E">
          <w:rPr>
            <w:i/>
            <w:sz w:val="28"/>
            <w:szCs w:val="28"/>
          </w:rPr>
          <w:t>лесного фонда</w:t>
        </w:r>
      </w:hyperlink>
      <w:r w:rsidRPr="00FD688E">
        <w:rPr>
          <w:i/>
          <w:sz w:val="28"/>
          <w:szCs w:val="28"/>
        </w:rPr>
        <w:t>;</w:t>
      </w:r>
    </w:p>
    <w:p w:rsidR="00FD688E" w:rsidRPr="00FD688E" w:rsidRDefault="00FD688E" w:rsidP="00FD688E">
      <w:pPr>
        <w:spacing w:after="0" w:line="252" w:lineRule="auto"/>
        <w:contextualSpacing/>
        <w:jc w:val="both"/>
        <w:rPr>
          <w:i/>
          <w:sz w:val="28"/>
          <w:szCs w:val="28"/>
        </w:rPr>
      </w:pPr>
      <w:r w:rsidRPr="00FD688E">
        <w:rPr>
          <w:i/>
          <w:sz w:val="28"/>
          <w:szCs w:val="28"/>
        </w:rPr>
        <w:t>6) земли </w:t>
      </w:r>
      <w:hyperlink r:id="rId20" w:anchor="dst18" w:history="1">
        <w:r w:rsidRPr="00FD688E">
          <w:rPr>
            <w:i/>
            <w:sz w:val="28"/>
            <w:szCs w:val="28"/>
          </w:rPr>
          <w:t>водного фонда</w:t>
        </w:r>
      </w:hyperlink>
      <w:r w:rsidRPr="00FD688E">
        <w:rPr>
          <w:i/>
          <w:sz w:val="28"/>
          <w:szCs w:val="28"/>
        </w:rPr>
        <w:t>;</w:t>
      </w:r>
    </w:p>
    <w:p w:rsidR="00FD688E" w:rsidRPr="00FD688E" w:rsidRDefault="00FD688E" w:rsidP="00FD688E">
      <w:pPr>
        <w:spacing w:after="0" w:line="252" w:lineRule="auto"/>
        <w:contextualSpacing/>
        <w:jc w:val="both"/>
        <w:rPr>
          <w:i/>
          <w:sz w:val="28"/>
          <w:szCs w:val="28"/>
        </w:rPr>
      </w:pPr>
      <w:r w:rsidRPr="00FD688E">
        <w:rPr>
          <w:i/>
          <w:sz w:val="28"/>
          <w:szCs w:val="28"/>
        </w:rPr>
        <w:t>7) земли </w:t>
      </w:r>
      <w:hyperlink r:id="rId21" w:anchor="dst100876" w:history="1">
        <w:r w:rsidRPr="00FD688E">
          <w:rPr>
            <w:i/>
            <w:sz w:val="28"/>
            <w:szCs w:val="28"/>
          </w:rPr>
          <w:t>запаса</w:t>
        </w:r>
      </w:hyperlink>
      <w:r w:rsidRPr="00FD688E">
        <w:rPr>
          <w:i/>
          <w:sz w:val="28"/>
          <w:szCs w:val="28"/>
        </w:rPr>
        <w:t>.</w:t>
      </w:r>
    </w:p>
    <w:p w:rsidR="00FD688E" w:rsidRPr="00FD688E" w:rsidRDefault="00FD688E" w:rsidP="00FD688E">
      <w:pPr>
        <w:spacing w:after="0" w:line="252" w:lineRule="auto"/>
        <w:contextualSpacing/>
        <w:jc w:val="both"/>
        <w:rPr>
          <w:sz w:val="28"/>
          <w:szCs w:val="28"/>
        </w:rPr>
      </w:pPr>
    </w:p>
    <w:p w:rsidR="00FD688E" w:rsidRPr="00FD688E" w:rsidRDefault="00FD688E" w:rsidP="00FD688E">
      <w:pPr>
        <w:spacing w:after="0" w:line="252" w:lineRule="auto"/>
        <w:contextualSpacing/>
        <w:jc w:val="both"/>
        <w:rPr>
          <w:sz w:val="28"/>
          <w:szCs w:val="28"/>
        </w:rPr>
      </w:pPr>
      <w:r w:rsidRPr="00FD688E">
        <w:rPr>
          <w:sz w:val="28"/>
          <w:szCs w:val="28"/>
        </w:rPr>
        <w:t>3. Назовите способы образования земельных участков.</w:t>
      </w:r>
    </w:p>
    <w:p w:rsidR="00FD688E" w:rsidRPr="00FD688E" w:rsidRDefault="00FD688E" w:rsidP="00FD688E">
      <w:pPr>
        <w:spacing w:after="0" w:line="252" w:lineRule="auto"/>
        <w:contextualSpacing/>
        <w:jc w:val="both"/>
        <w:rPr>
          <w:i/>
          <w:sz w:val="28"/>
          <w:szCs w:val="28"/>
        </w:rPr>
      </w:pPr>
      <w:r w:rsidRPr="00FD688E">
        <w:rPr>
          <w:i/>
          <w:sz w:val="28"/>
          <w:szCs w:val="28"/>
        </w:rPr>
        <w:t>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FD688E" w:rsidRPr="00FD688E" w:rsidRDefault="00FD688E" w:rsidP="00FD688E">
      <w:pPr>
        <w:spacing w:after="0" w:line="252" w:lineRule="auto"/>
        <w:contextualSpacing/>
        <w:jc w:val="both"/>
        <w:rPr>
          <w:sz w:val="28"/>
          <w:szCs w:val="28"/>
        </w:rPr>
      </w:pPr>
    </w:p>
    <w:p w:rsidR="00FD688E" w:rsidRPr="00FD688E" w:rsidRDefault="00FD688E" w:rsidP="00FD688E">
      <w:pPr>
        <w:spacing w:after="0" w:line="252" w:lineRule="auto"/>
        <w:contextualSpacing/>
        <w:jc w:val="both"/>
        <w:rPr>
          <w:sz w:val="28"/>
          <w:szCs w:val="28"/>
        </w:rPr>
      </w:pPr>
      <w:r w:rsidRPr="00FD688E">
        <w:rPr>
          <w:sz w:val="28"/>
          <w:szCs w:val="28"/>
        </w:rPr>
        <w:t>4. В каких случаях может устанавливаться публичный сервитут на земельный участок?</w:t>
      </w:r>
    </w:p>
    <w:p w:rsidR="00FD688E" w:rsidRPr="00FD688E" w:rsidRDefault="00FD688E" w:rsidP="00FD688E">
      <w:pPr>
        <w:spacing w:line="252" w:lineRule="auto"/>
        <w:contextualSpacing/>
        <w:jc w:val="both"/>
        <w:rPr>
          <w:i/>
          <w:sz w:val="28"/>
          <w:szCs w:val="28"/>
        </w:rPr>
      </w:pPr>
      <w:r w:rsidRPr="00FD688E">
        <w:rPr>
          <w:i/>
          <w:sz w:val="28"/>
          <w:szCs w:val="28"/>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 может устанавливаться для:</w:t>
      </w:r>
    </w:p>
    <w:p w:rsidR="00FD688E" w:rsidRPr="00FD688E" w:rsidRDefault="00FD688E" w:rsidP="00FD688E">
      <w:pPr>
        <w:spacing w:line="252" w:lineRule="auto"/>
        <w:contextualSpacing/>
        <w:jc w:val="both"/>
        <w:rPr>
          <w:i/>
          <w:sz w:val="28"/>
          <w:szCs w:val="28"/>
        </w:rPr>
      </w:pPr>
      <w:r w:rsidRPr="00FD688E">
        <w:rPr>
          <w:i/>
          <w:sz w:val="28"/>
          <w:szCs w:val="28"/>
        </w:rPr>
        <w:t xml:space="preserve"> 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FD688E" w:rsidRPr="00FD688E" w:rsidRDefault="00FD688E" w:rsidP="00FD688E">
      <w:pPr>
        <w:spacing w:after="0" w:line="252" w:lineRule="auto"/>
        <w:contextualSpacing/>
        <w:jc w:val="both"/>
        <w:rPr>
          <w:i/>
          <w:sz w:val="28"/>
          <w:szCs w:val="28"/>
        </w:rPr>
      </w:pPr>
      <w:r w:rsidRPr="00FD688E">
        <w:rPr>
          <w:i/>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D688E" w:rsidRPr="00FD688E" w:rsidRDefault="00FD688E" w:rsidP="00FD688E">
      <w:pPr>
        <w:spacing w:after="0" w:line="252" w:lineRule="auto"/>
        <w:contextualSpacing/>
        <w:jc w:val="both"/>
        <w:rPr>
          <w:i/>
          <w:sz w:val="28"/>
          <w:szCs w:val="28"/>
        </w:rPr>
      </w:pPr>
      <w:r w:rsidRPr="00FD688E">
        <w:rPr>
          <w:i/>
          <w:sz w:val="28"/>
          <w:szCs w:val="28"/>
        </w:rPr>
        <w:t>3) проведения дренажных и мелиоративных работ на земельном участке;</w:t>
      </w:r>
    </w:p>
    <w:p w:rsidR="00FD688E" w:rsidRPr="00FD688E" w:rsidRDefault="00FD688E" w:rsidP="00FD688E">
      <w:pPr>
        <w:spacing w:after="0" w:line="252" w:lineRule="auto"/>
        <w:contextualSpacing/>
        <w:jc w:val="both"/>
        <w:rPr>
          <w:i/>
          <w:sz w:val="28"/>
          <w:szCs w:val="28"/>
        </w:rPr>
      </w:pPr>
      <w:r w:rsidRPr="00FD688E">
        <w:rPr>
          <w:i/>
          <w:sz w:val="28"/>
          <w:szCs w:val="28"/>
        </w:rPr>
        <w:t>4) забора (изъятия) водных ресурсов из водных объектов и водопоя;</w:t>
      </w:r>
    </w:p>
    <w:p w:rsidR="00FD688E" w:rsidRPr="00FD688E" w:rsidRDefault="00FD688E" w:rsidP="00FD688E">
      <w:pPr>
        <w:spacing w:after="0" w:line="252" w:lineRule="auto"/>
        <w:contextualSpacing/>
        <w:jc w:val="both"/>
        <w:rPr>
          <w:i/>
          <w:sz w:val="28"/>
          <w:szCs w:val="28"/>
        </w:rPr>
      </w:pPr>
      <w:r w:rsidRPr="00FD688E">
        <w:rPr>
          <w:i/>
          <w:sz w:val="28"/>
          <w:szCs w:val="28"/>
        </w:rPr>
        <w:t>5) прогона сельскохозяйственных животных через земельный участок;</w:t>
      </w:r>
    </w:p>
    <w:p w:rsidR="00FD688E" w:rsidRPr="00FD688E" w:rsidRDefault="00FD688E" w:rsidP="00FD688E">
      <w:pPr>
        <w:spacing w:after="0" w:line="252" w:lineRule="auto"/>
        <w:contextualSpacing/>
        <w:jc w:val="both"/>
        <w:rPr>
          <w:i/>
          <w:sz w:val="28"/>
          <w:szCs w:val="28"/>
        </w:rPr>
      </w:pPr>
      <w:r w:rsidRPr="00FD688E">
        <w:rPr>
          <w:i/>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D688E" w:rsidRPr="00FD688E" w:rsidRDefault="00FD688E" w:rsidP="00FD688E">
      <w:pPr>
        <w:spacing w:after="0" w:line="252" w:lineRule="auto"/>
        <w:contextualSpacing/>
        <w:jc w:val="both"/>
        <w:rPr>
          <w:i/>
          <w:sz w:val="28"/>
          <w:szCs w:val="28"/>
        </w:rPr>
      </w:pPr>
      <w:r w:rsidRPr="00FD688E">
        <w:rPr>
          <w:i/>
          <w:sz w:val="28"/>
          <w:szCs w:val="28"/>
        </w:rPr>
        <w:t>7) использования земельного участка в целях охоты, рыболовства, аквакультуры (рыбоводства).</w:t>
      </w:r>
    </w:p>
    <w:p w:rsidR="00FD688E" w:rsidRPr="00FD688E" w:rsidRDefault="00FD688E" w:rsidP="00FD688E">
      <w:pPr>
        <w:spacing w:after="0" w:line="252" w:lineRule="auto"/>
        <w:contextualSpacing/>
        <w:jc w:val="both"/>
        <w:rPr>
          <w:i/>
          <w:sz w:val="28"/>
          <w:szCs w:val="28"/>
        </w:rPr>
      </w:pPr>
      <w:r w:rsidRPr="00FD688E">
        <w:rPr>
          <w:i/>
          <w:sz w:val="28"/>
          <w:szCs w:val="28"/>
        </w:rPr>
        <w:t>Также есть отдельные цели, для которых публичный сервитут устанавливается в специальном порядке (на основании ходатайства заинтересованного лица), например для размещения инженерных сооружений или автодорог в туннелях.</w:t>
      </w:r>
    </w:p>
    <w:p w:rsidR="00FD688E" w:rsidRPr="00FD688E" w:rsidRDefault="00FD688E" w:rsidP="00FD688E">
      <w:pPr>
        <w:spacing w:after="0" w:line="252" w:lineRule="auto"/>
        <w:contextualSpacing/>
        <w:jc w:val="both"/>
        <w:rPr>
          <w:sz w:val="28"/>
          <w:szCs w:val="28"/>
        </w:rPr>
      </w:pPr>
    </w:p>
    <w:p w:rsidR="00FD688E" w:rsidRPr="00FD688E" w:rsidRDefault="00FD688E" w:rsidP="00FD688E">
      <w:pPr>
        <w:spacing w:after="0" w:line="252" w:lineRule="auto"/>
        <w:contextualSpacing/>
        <w:jc w:val="both"/>
        <w:rPr>
          <w:sz w:val="28"/>
          <w:szCs w:val="28"/>
        </w:rPr>
      </w:pPr>
      <w:r w:rsidRPr="00FD688E">
        <w:rPr>
          <w:sz w:val="28"/>
          <w:szCs w:val="28"/>
        </w:rPr>
        <w:t>5. Какие земли относятся к особо ценным?</w:t>
      </w:r>
    </w:p>
    <w:p w:rsidR="00FD688E" w:rsidRPr="00FD688E" w:rsidRDefault="00FD688E" w:rsidP="00FD688E">
      <w:pPr>
        <w:spacing w:after="0" w:line="252" w:lineRule="auto"/>
        <w:contextualSpacing/>
        <w:jc w:val="both"/>
        <w:rPr>
          <w:i/>
          <w:sz w:val="28"/>
          <w:szCs w:val="28"/>
        </w:rPr>
      </w:pPr>
      <w:r w:rsidRPr="00FD688E">
        <w:rPr>
          <w:i/>
          <w:sz w:val="28"/>
          <w:szCs w:val="28"/>
        </w:rPr>
        <w:t xml:space="preserve">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w:t>
      </w:r>
      <w:r w:rsidRPr="00FD688E">
        <w:rPr>
          <w:i/>
          <w:sz w:val="28"/>
          <w:szCs w:val="28"/>
        </w:rPr>
        <w:lastRenderedPageBreak/>
        <w:t>образования, земельные участки, предназначенные для осуществления деятельности научно-исследовательских организаций).</w:t>
      </w:r>
    </w:p>
    <w:p w:rsidR="00FD688E" w:rsidRPr="00FD688E" w:rsidRDefault="00FD688E" w:rsidP="00FD688E">
      <w:pPr>
        <w:spacing w:after="0" w:line="252" w:lineRule="auto"/>
        <w:ind w:firstLine="709"/>
        <w:contextualSpacing/>
        <w:jc w:val="both"/>
        <w:rPr>
          <w:i/>
          <w:sz w:val="28"/>
          <w:szCs w:val="28"/>
        </w:rPr>
      </w:pPr>
      <w:r w:rsidRPr="00FD688E">
        <w:rPr>
          <w:i/>
          <w:sz w:val="28"/>
          <w:szCs w:val="28"/>
        </w:rPr>
        <w:t>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FD688E" w:rsidRPr="00FD688E" w:rsidRDefault="00FD688E" w:rsidP="00FD688E">
      <w:pPr>
        <w:spacing w:after="0" w:line="252" w:lineRule="auto"/>
        <w:contextualSpacing/>
        <w:jc w:val="both"/>
        <w:rPr>
          <w:sz w:val="28"/>
          <w:szCs w:val="28"/>
        </w:rPr>
      </w:pPr>
    </w:p>
    <w:p w:rsidR="00FD688E" w:rsidRPr="00FD688E" w:rsidRDefault="00FD688E" w:rsidP="00FD688E">
      <w:pPr>
        <w:spacing w:after="0" w:line="252" w:lineRule="auto"/>
        <w:contextualSpacing/>
        <w:jc w:val="both"/>
        <w:rPr>
          <w:sz w:val="28"/>
          <w:szCs w:val="28"/>
        </w:rPr>
      </w:pPr>
      <w:r w:rsidRPr="00FD688E">
        <w:rPr>
          <w:sz w:val="28"/>
          <w:szCs w:val="28"/>
        </w:rPr>
        <w:t>6. Что такое оборот земельных участков? В чем заключаются ограничения их оборотоспособности?</w:t>
      </w:r>
    </w:p>
    <w:p w:rsidR="00FD688E" w:rsidRPr="00FD688E" w:rsidRDefault="00FD688E" w:rsidP="00FD688E">
      <w:pPr>
        <w:spacing w:after="0" w:line="252" w:lineRule="auto"/>
        <w:contextualSpacing/>
        <w:jc w:val="both"/>
        <w:rPr>
          <w:i/>
          <w:sz w:val="28"/>
          <w:szCs w:val="28"/>
        </w:rPr>
      </w:pPr>
      <w:r w:rsidRPr="00FD688E">
        <w:rPr>
          <w:i/>
          <w:sz w:val="28"/>
          <w:szCs w:val="28"/>
        </w:rPr>
        <w:t>Оборот земельных участков – переход земельных участков от одного лица к другому, который производится путём заключения договоров и иных сделок в соответствии с законодательством Российской Федерации.</w:t>
      </w:r>
    </w:p>
    <w:p w:rsidR="00FD688E" w:rsidRPr="00FD688E" w:rsidRDefault="00FD688E" w:rsidP="00FD688E">
      <w:pPr>
        <w:spacing w:after="0" w:line="252" w:lineRule="auto"/>
        <w:ind w:firstLine="709"/>
        <w:contextualSpacing/>
        <w:jc w:val="both"/>
        <w:rPr>
          <w:i/>
          <w:sz w:val="28"/>
          <w:szCs w:val="28"/>
        </w:rPr>
      </w:pPr>
      <w:r w:rsidRPr="00FD688E">
        <w:rPr>
          <w:i/>
          <w:sz w:val="28"/>
          <w:szCs w:val="28"/>
        </w:rPr>
        <w:t xml:space="preserve">Ст. 27 ЗК РФ. Ограничение оборотоспособности земельных участков – это запрет на совершение определенных действий с такими участками. 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 </w:t>
      </w:r>
    </w:p>
    <w:p w:rsidR="00FD688E" w:rsidRPr="00FD688E" w:rsidRDefault="00FD688E" w:rsidP="00FD688E">
      <w:pPr>
        <w:spacing w:after="0" w:line="252" w:lineRule="auto"/>
        <w:ind w:firstLine="709"/>
        <w:contextualSpacing/>
        <w:jc w:val="both"/>
        <w:rPr>
          <w:i/>
          <w:sz w:val="28"/>
          <w:szCs w:val="28"/>
        </w:rPr>
      </w:pPr>
      <w:r w:rsidRPr="00FD688E">
        <w:rPr>
          <w:i/>
          <w:sz w:val="28"/>
          <w:szCs w:val="28"/>
        </w:rPr>
        <w:t xml:space="preserve">Земельные участки могут быть изъяты из оборота или ограничены в обороте. Например, из оборота </w:t>
      </w:r>
      <w:r w:rsidRPr="00FD688E">
        <w:rPr>
          <w:b/>
          <w:i/>
          <w:sz w:val="28"/>
          <w:szCs w:val="28"/>
        </w:rPr>
        <w:t>изъяты</w:t>
      </w:r>
      <w:r w:rsidRPr="00FD688E">
        <w:rPr>
          <w:i/>
          <w:sz w:val="28"/>
          <w:szCs w:val="28"/>
        </w:rPr>
        <w:t xml:space="preserve"> земельные участки, занятые находящимися в федеральной собственности следующими объектами: государственными природными заповедниками и национальными парками; зданиями, сооружениями, в которых размещены для постоянной деятельности Вооруженные Силы РФ, другие войска, воинские формирования и органы; зданиями, сооружениями, в которых размещены военные суды; объектами организаций ФСБ; объектами использования атомной энергии, пунктами хранения ядерных материалов и радиоактивных веществ;  объектами, в соответствии с видами деятельности которых созданы закрытые административно-территориальные образования; объектами учреждений и органов ФСИН; воинскими и гражданскими захоронениями; инженерно-техническими сооружениями, линиями связи и коммуникациями, возведенными в интересах защиты и охраны Государственной границы РФ.</w:t>
      </w:r>
    </w:p>
    <w:p w:rsidR="00FD688E" w:rsidRPr="00FD688E" w:rsidRDefault="00FD688E" w:rsidP="00FD688E">
      <w:pPr>
        <w:spacing w:line="252" w:lineRule="auto"/>
        <w:ind w:firstLine="709"/>
        <w:contextualSpacing/>
        <w:jc w:val="both"/>
        <w:rPr>
          <w:i/>
          <w:sz w:val="28"/>
          <w:szCs w:val="28"/>
        </w:rPr>
      </w:pPr>
      <w:r w:rsidRPr="00FD688E">
        <w:rPr>
          <w:i/>
          <w:sz w:val="28"/>
          <w:szCs w:val="28"/>
        </w:rPr>
        <w:t>Например,</w:t>
      </w:r>
      <w:r w:rsidRPr="00FD688E">
        <w:rPr>
          <w:b/>
          <w:i/>
          <w:sz w:val="28"/>
          <w:szCs w:val="28"/>
        </w:rPr>
        <w:t xml:space="preserve"> ограничиваются</w:t>
      </w:r>
      <w:r w:rsidRPr="00FD688E">
        <w:rPr>
          <w:i/>
          <w:sz w:val="28"/>
          <w:szCs w:val="28"/>
        </w:rPr>
        <w:t xml:space="preserve"> в обороте находящиеся в государственной или муниципальной собственности следующие земельные участки: в пределах особо охраняемых природных территорий; из состава земель лесного фонда; в пределах которых расположены водные объекты, находящиеся в государственной или муниципальной собственности;  занятые особо ценными объектами культурного наследия народов РФ, объектами, включенными в Список всемирного наследия, историко-культурными заповедниками, объектами археологического наследия, музеями-заповедниками; предоставленные для обеспечения обороны и безопасности, оборонной промышленности, таможенных нужд;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занятые объектами космической инфраструктуры; расположенные под объектами гидротехнических сооружений; предоставленные для производства ядовитых веществ, наркотических </w:t>
      </w:r>
      <w:r w:rsidRPr="00FD688E">
        <w:rPr>
          <w:i/>
          <w:sz w:val="28"/>
          <w:szCs w:val="28"/>
        </w:rPr>
        <w:lastRenderedPageBreak/>
        <w:t>средств; загрязненные опасными отходами, радиоактивными веществами, подвергшиеся биогенному загрязнению, иные подвергшиеся деградации земли; расположенные в границах земель, зарезервированных для государственных или муниципальных нужд; в первом </w:t>
      </w:r>
      <w:hyperlink r:id="rId22" w:history="1">
        <w:r w:rsidRPr="00FD688E">
          <w:rPr>
            <w:i/>
            <w:sz w:val="28"/>
            <w:szCs w:val="28"/>
          </w:rPr>
          <w:t>поясе</w:t>
        </w:r>
      </w:hyperlink>
      <w:r w:rsidRPr="00FD688E">
        <w:rPr>
          <w:i/>
          <w:sz w:val="28"/>
          <w:szCs w:val="28"/>
        </w:rPr>
        <w:t> зон санитарной охраны источников питьевого и хозяйственно-бытового водоснабжения.</w:t>
      </w:r>
    </w:p>
    <w:p w:rsidR="00FD688E" w:rsidRPr="00FD688E" w:rsidRDefault="00FD688E" w:rsidP="00FD688E">
      <w:pPr>
        <w:spacing w:after="0" w:line="252" w:lineRule="auto"/>
        <w:contextualSpacing/>
        <w:jc w:val="both"/>
        <w:rPr>
          <w:sz w:val="28"/>
          <w:szCs w:val="28"/>
        </w:rPr>
      </w:pPr>
    </w:p>
    <w:p w:rsidR="00FD688E" w:rsidRPr="00FD688E" w:rsidRDefault="00FD688E" w:rsidP="00FD688E">
      <w:pPr>
        <w:spacing w:after="0" w:line="252" w:lineRule="auto"/>
        <w:contextualSpacing/>
        <w:jc w:val="both"/>
        <w:rPr>
          <w:sz w:val="28"/>
          <w:szCs w:val="28"/>
        </w:rPr>
      </w:pPr>
      <w:r w:rsidRPr="00FD688E">
        <w:rPr>
          <w:sz w:val="28"/>
          <w:szCs w:val="28"/>
        </w:rPr>
        <w:t>7. Назовите особенности использования земель сельскохозяйственного назначения.</w:t>
      </w:r>
    </w:p>
    <w:p w:rsidR="00FD688E" w:rsidRPr="00FD688E" w:rsidRDefault="00FD688E" w:rsidP="00FD688E">
      <w:pPr>
        <w:spacing w:after="0" w:line="252" w:lineRule="auto"/>
        <w:contextualSpacing/>
        <w:jc w:val="both"/>
        <w:rPr>
          <w:i/>
          <w:sz w:val="28"/>
          <w:szCs w:val="28"/>
        </w:rPr>
      </w:pPr>
      <w:r w:rsidRPr="00FD688E">
        <w:rPr>
          <w:bCs/>
          <w:i/>
          <w:sz w:val="28"/>
          <w:szCs w:val="28"/>
        </w:rPr>
        <w:t>Землями сельскохозяйственного назначения</w:t>
      </w:r>
      <w:r w:rsidRPr="00FD688E">
        <w:rPr>
          <w:b/>
          <w:bCs/>
          <w:i/>
          <w:sz w:val="28"/>
          <w:szCs w:val="28"/>
        </w:rPr>
        <w:t> </w:t>
      </w:r>
      <w:r w:rsidRPr="00FD688E">
        <w:rPr>
          <w:i/>
          <w:sz w:val="28"/>
          <w:szCs w:val="28"/>
        </w:rPr>
        <w:t>признаются земли, находящиеся за границами населенного пункта и предоставленные для нужд сельского хозяйства, а также предназначенные для этих целей.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 (ст. 77 ЗК РФ).</w:t>
      </w:r>
    </w:p>
    <w:p w:rsidR="00FD688E" w:rsidRPr="00FD688E" w:rsidRDefault="00FD688E" w:rsidP="00FD688E">
      <w:pPr>
        <w:spacing w:after="0" w:line="252" w:lineRule="auto"/>
        <w:contextualSpacing/>
        <w:jc w:val="both"/>
        <w:rPr>
          <w:i/>
          <w:sz w:val="28"/>
          <w:szCs w:val="28"/>
        </w:rPr>
      </w:pPr>
      <w:r w:rsidRPr="00FD688E">
        <w:rPr>
          <w:i/>
          <w:sz w:val="28"/>
          <w:szCs w:val="28"/>
        </w:rPr>
        <w:t>К сельскохозяйственным угодьям относятся пашни, сенокосы, пастбища, залежи, земли, занятые многолетними насаждениями (садами, виноградниками и др.). Сельскохозяйственные угодья имеют приоритет в использовании и подлежат особой охране.</w:t>
      </w:r>
    </w:p>
    <w:p w:rsidR="00FD688E" w:rsidRPr="00FD688E" w:rsidRDefault="00FD688E" w:rsidP="00FD688E">
      <w:pPr>
        <w:spacing w:after="0" w:line="252" w:lineRule="auto"/>
        <w:ind w:firstLine="709"/>
        <w:contextualSpacing/>
        <w:jc w:val="both"/>
        <w:rPr>
          <w:i/>
          <w:sz w:val="28"/>
          <w:szCs w:val="28"/>
        </w:rPr>
      </w:pPr>
      <w:r w:rsidRPr="00FD688E">
        <w:rPr>
          <w:i/>
          <w:sz w:val="28"/>
          <w:szCs w:val="28"/>
        </w:rPr>
        <w:t>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 крестьянскими (фермерскими) и личными подсобными хозяйствами; хозяйственными товариществами и обществами, производственными кооперативами, государственными и муниципальными унитарными предприятиями, различными коммерческими организациями, подразделениями научных и образовательных организаций сельскохозяйственного профиля и т. д.</w:t>
      </w:r>
    </w:p>
    <w:p w:rsidR="00FD688E" w:rsidRPr="00FD688E" w:rsidRDefault="00FD688E" w:rsidP="00FD688E">
      <w:pPr>
        <w:spacing w:after="0" w:line="252" w:lineRule="auto"/>
        <w:ind w:firstLine="709"/>
        <w:contextualSpacing/>
        <w:jc w:val="both"/>
        <w:rPr>
          <w:i/>
          <w:sz w:val="28"/>
          <w:szCs w:val="28"/>
        </w:rPr>
      </w:pPr>
      <w:r w:rsidRPr="00FD688E">
        <w:rPr>
          <w:i/>
          <w:sz w:val="28"/>
          <w:szCs w:val="28"/>
        </w:rPr>
        <w:t>Приказом Министерства экономического развития Российской Федерации от 01.09.2014 № 540 утвержден классификатор видов разрешенного использования земельных участков, предусматривающий в том числе различные виды использования земель сельскохозяйственного назначения. Содержание вида сельскохозяйственное использование включает в себя содержание следующих видов разрешенного использования: растениеводство, животноводство, пчеловодство, рыбоводство, научное обеспечение сельского хозяйства, хранение и переработка сельскохозяйственной продукции, ведение личного подсобного хозяйства на полевых участках, содержание питомников, обеспечение сельскохозяйственного производства, в том числе размещение зданий и сооружений, используемых для хранения и переработки сельскохозяйственной продукции.</w:t>
      </w:r>
    </w:p>
    <w:p w:rsidR="00FD688E" w:rsidRPr="00FD688E" w:rsidRDefault="00FD688E" w:rsidP="00FD688E">
      <w:pPr>
        <w:spacing w:after="0" w:line="252" w:lineRule="auto"/>
        <w:contextualSpacing/>
        <w:jc w:val="both"/>
        <w:rPr>
          <w:sz w:val="28"/>
          <w:szCs w:val="28"/>
        </w:rPr>
      </w:pPr>
    </w:p>
    <w:p w:rsidR="00FD688E" w:rsidRPr="00FD688E" w:rsidRDefault="00FD688E" w:rsidP="00FD688E">
      <w:pPr>
        <w:autoSpaceDE w:val="0"/>
        <w:autoSpaceDN w:val="0"/>
        <w:spacing w:after="0" w:line="276" w:lineRule="auto"/>
        <w:contextualSpacing/>
        <w:jc w:val="both"/>
        <w:rPr>
          <w:sz w:val="28"/>
          <w:szCs w:val="28"/>
        </w:rPr>
      </w:pPr>
      <w:r w:rsidRPr="00FD688E">
        <w:rPr>
          <w:sz w:val="28"/>
          <w:szCs w:val="28"/>
        </w:rPr>
        <w:t>8. Раскройте особенности правового регулирования сделок с земельными участками.</w:t>
      </w:r>
    </w:p>
    <w:p w:rsidR="00FD688E" w:rsidRPr="00FD688E" w:rsidRDefault="00FD688E" w:rsidP="00FD688E">
      <w:pPr>
        <w:autoSpaceDE w:val="0"/>
        <w:autoSpaceDN w:val="0"/>
        <w:spacing w:after="0" w:line="276" w:lineRule="auto"/>
        <w:contextualSpacing/>
        <w:jc w:val="both"/>
        <w:rPr>
          <w:i/>
          <w:sz w:val="28"/>
          <w:szCs w:val="28"/>
        </w:rPr>
      </w:pPr>
      <w:r w:rsidRPr="00FD688E">
        <w:rPr>
          <w:bCs/>
          <w:i/>
          <w:iCs/>
          <w:sz w:val="28"/>
          <w:szCs w:val="28"/>
        </w:rPr>
        <w:t xml:space="preserve">Сделки с земельными участками – </w:t>
      </w:r>
      <w:r w:rsidRPr="00FD688E">
        <w:rPr>
          <w:i/>
          <w:sz w:val="28"/>
          <w:szCs w:val="28"/>
        </w:rPr>
        <w:t xml:space="preserve">это действия граждан и юридических лиц, направленные на установление, изменение или прекращение прав и обязанностей в сфере использования и охраны земельных участков. Они должны оформляться в </w:t>
      </w:r>
      <w:r w:rsidRPr="00FD688E">
        <w:rPr>
          <w:i/>
          <w:sz w:val="28"/>
          <w:szCs w:val="28"/>
        </w:rPr>
        <w:lastRenderedPageBreak/>
        <w:t xml:space="preserve">письменной форме и подлежат обязательной государственной регистрации, а в указанных законом случаях, и обязательному нотариальному удостоверению (завещание, договор ренты или ипотеки земельного участка). </w:t>
      </w:r>
    </w:p>
    <w:p w:rsidR="00FD688E" w:rsidRPr="00FD688E" w:rsidRDefault="00FD688E" w:rsidP="00FD688E">
      <w:pPr>
        <w:autoSpaceDE w:val="0"/>
        <w:autoSpaceDN w:val="0"/>
        <w:spacing w:after="0" w:line="276" w:lineRule="auto"/>
        <w:ind w:firstLine="709"/>
        <w:contextualSpacing/>
        <w:jc w:val="both"/>
        <w:rPr>
          <w:i/>
          <w:sz w:val="28"/>
          <w:szCs w:val="28"/>
        </w:rPr>
      </w:pPr>
      <w:r w:rsidRPr="00FD688E">
        <w:rPr>
          <w:i/>
          <w:sz w:val="28"/>
          <w:szCs w:val="28"/>
        </w:rPr>
        <w:t>Сделки с земельными участками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 (п. 3 ст. 3 ЗК РФ). Гражданское законодательство определяет общие правила совершения сделок (государственная регистрация, условия действительности, форма договора и т.д.), которые в полной мере распространяются и на сделки с земельными участками; земельное законодательство регламентирует обороноспособность земельных участков, особенности приобретения права собственности и иных прав на них, включая проведение торгов; градостроительное законодательство определяет параметры и виды разрешенного использования земельного участка, предопределяя тем самым интерес покупателя к тому или иному участку; экологическое законодательство устанавливает экологические требования и ограничения для правообладателей участков.</w:t>
      </w:r>
    </w:p>
    <w:p w:rsidR="00FD688E" w:rsidRPr="00FD688E" w:rsidRDefault="00FD688E" w:rsidP="00FD688E">
      <w:pPr>
        <w:autoSpaceDE w:val="0"/>
        <w:autoSpaceDN w:val="0"/>
        <w:spacing w:after="0" w:line="276" w:lineRule="auto"/>
        <w:ind w:firstLine="709"/>
        <w:contextualSpacing/>
        <w:jc w:val="both"/>
        <w:rPr>
          <w:i/>
          <w:sz w:val="28"/>
          <w:szCs w:val="28"/>
        </w:rPr>
      </w:pPr>
      <w:r w:rsidRPr="00FD688E">
        <w:rPr>
          <w:i/>
          <w:sz w:val="28"/>
          <w:szCs w:val="28"/>
        </w:rPr>
        <w:t xml:space="preserve">Сделки с земельными участками должны осуществляться с учетом их оборотоспособности. </w:t>
      </w:r>
      <w:r w:rsidRPr="00FD688E">
        <w:rPr>
          <w:bCs/>
          <w:i/>
          <w:iCs/>
          <w:sz w:val="28"/>
          <w:szCs w:val="28"/>
        </w:rPr>
        <w:t>Оборотоспособностъ земельных участков</w:t>
      </w:r>
      <w:r w:rsidRPr="00FD688E">
        <w:rPr>
          <w:b/>
          <w:bCs/>
          <w:i/>
          <w:iCs/>
          <w:sz w:val="28"/>
          <w:szCs w:val="28"/>
        </w:rPr>
        <w:t xml:space="preserve"> – </w:t>
      </w:r>
      <w:r w:rsidRPr="00FD688E">
        <w:rPr>
          <w:i/>
          <w:sz w:val="28"/>
          <w:szCs w:val="28"/>
        </w:rPr>
        <w:t>это возможность свободного распоряжения земельными участками их собственниками путем отчуждения в собственность либо передачи во временное владение и (или) пользование другим лицам, если это не наносит ущерба окружающей среде и не нарушает прав и законных интересов других лиц.</w:t>
      </w:r>
    </w:p>
    <w:p w:rsidR="00FD688E" w:rsidRPr="00FD688E" w:rsidRDefault="00FD688E" w:rsidP="00FD688E">
      <w:pPr>
        <w:autoSpaceDE w:val="0"/>
        <w:autoSpaceDN w:val="0"/>
        <w:spacing w:after="0" w:line="276" w:lineRule="auto"/>
        <w:contextualSpacing/>
        <w:jc w:val="both"/>
        <w:rPr>
          <w:sz w:val="28"/>
          <w:szCs w:val="28"/>
        </w:rPr>
      </w:pPr>
    </w:p>
    <w:p w:rsidR="00FD688E" w:rsidRPr="00FD688E" w:rsidRDefault="00FD688E" w:rsidP="00FD688E">
      <w:pPr>
        <w:autoSpaceDE w:val="0"/>
        <w:autoSpaceDN w:val="0"/>
        <w:spacing w:after="0" w:line="276" w:lineRule="auto"/>
        <w:contextualSpacing/>
        <w:jc w:val="both"/>
        <w:rPr>
          <w:sz w:val="28"/>
          <w:szCs w:val="28"/>
        </w:rPr>
      </w:pPr>
      <w:r w:rsidRPr="00FD688E">
        <w:rPr>
          <w:sz w:val="28"/>
          <w:szCs w:val="28"/>
        </w:rPr>
        <w:t>9. Какие органы осуществляют федеральный государственный земельный контроль (надзор)?</w:t>
      </w:r>
    </w:p>
    <w:p w:rsidR="00FD688E" w:rsidRPr="00FD688E" w:rsidRDefault="00FD688E" w:rsidP="00FD688E">
      <w:pPr>
        <w:autoSpaceDE w:val="0"/>
        <w:autoSpaceDN w:val="0"/>
        <w:spacing w:after="0" w:line="276" w:lineRule="auto"/>
        <w:contextualSpacing/>
        <w:jc w:val="both"/>
        <w:rPr>
          <w:i/>
          <w:sz w:val="28"/>
          <w:szCs w:val="28"/>
        </w:rPr>
      </w:pPr>
      <w:r w:rsidRPr="00FD688E">
        <w:rPr>
          <w:i/>
          <w:sz w:val="28"/>
          <w:szCs w:val="28"/>
        </w:rPr>
        <w:t>Государственный земельный надзор осуществляют Федеральная служба государственной регистрации, кадастра и картографии (Росреестр), Федеральная служба по ветеринарному и фитосанитарному надзору (Россельхознадзор) и Федеральная служба по надзору в сфере природопользования (Росприроднадзор), а также их территориальные органы.</w:t>
      </w:r>
    </w:p>
    <w:p w:rsidR="00FD688E" w:rsidRPr="00FD688E" w:rsidRDefault="00FD688E" w:rsidP="00FD688E">
      <w:pPr>
        <w:autoSpaceDE w:val="0"/>
        <w:autoSpaceDN w:val="0"/>
        <w:spacing w:after="0" w:line="276" w:lineRule="auto"/>
        <w:contextualSpacing/>
        <w:jc w:val="both"/>
        <w:rPr>
          <w:sz w:val="28"/>
          <w:szCs w:val="28"/>
        </w:rPr>
      </w:pPr>
    </w:p>
    <w:p w:rsidR="00FD688E" w:rsidRPr="00FD688E" w:rsidRDefault="00FD688E" w:rsidP="00FD688E">
      <w:pPr>
        <w:autoSpaceDE w:val="0"/>
        <w:autoSpaceDN w:val="0"/>
        <w:spacing w:after="0" w:line="276" w:lineRule="auto"/>
        <w:contextualSpacing/>
        <w:jc w:val="both"/>
        <w:rPr>
          <w:sz w:val="28"/>
          <w:szCs w:val="28"/>
        </w:rPr>
      </w:pPr>
      <w:r w:rsidRPr="00FD688E">
        <w:rPr>
          <w:sz w:val="28"/>
          <w:szCs w:val="28"/>
        </w:rPr>
        <w:t>10. Что такое государственный мониторинг земель и какие задачи он выполняет?</w:t>
      </w:r>
    </w:p>
    <w:p w:rsidR="00FD688E" w:rsidRPr="00FD688E" w:rsidRDefault="00FD688E" w:rsidP="00FD688E">
      <w:pPr>
        <w:autoSpaceDE w:val="0"/>
        <w:autoSpaceDN w:val="0"/>
        <w:spacing w:line="276" w:lineRule="auto"/>
        <w:contextualSpacing/>
        <w:jc w:val="both"/>
        <w:rPr>
          <w:i/>
          <w:sz w:val="28"/>
          <w:szCs w:val="28"/>
        </w:rPr>
      </w:pPr>
      <w:r w:rsidRPr="00FD688E">
        <w:rPr>
          <w:i/>
          <w:sz w:val="28"/>
          <w:szCs w:val="28"/>
        </w:rPr>
        <w:t xml:space="preserve">ЗК РФ Статья 67.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РФ. </w:t>
      </w:r>
    </w:p>
    <w:p w:rsidR="00FD688E" w:rsidRPr="00FD688E" w:rsidRDefault="00FD688E" w:rsidP="00FD688E">
      <w:pPr>
        <w:autoSpaceDE w:val="0"/>
        <w:autoSpaceDN w:val="0"/>
        <w:spacing w:line="276" w:lineRule="auto"/>
        <w:ind w:firstLine="709"/>
        <w:contextualSpacing/>
        <w:jc w:val="both"/>
        <w:rPr>
          <w:i/>
          <w:sz w:val="28"/>
          <w:szCs w:val="28"/>
        </w:rPr>
      </w:pPr>
      <w:r w:rsidRPr="00FD688E">
        <w:rPr>
          <w:i/>
          <w:sz w:val="28"/>
          <w:szCs w:val="28"/>
        </w:rPr>
        <w:t>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FD688E" w:rsidRPr="00FD688E" w:rsidRDefault="00FD688E" w:rsidP="00FD688E">
      <w:pPr>
        <w:autoSpaceDE w:val="0"/>
        <w:autoSpaceDN w:val="0"/>
        <w:spacing w:line="276" w:lineRule="auto"/>
        <w:contextualSpacing/>
        <w:jc w:val="both"/>
        <w:rPr>
          <w:i/>
          <w:sz w:val="28"/>
          <w:szCs w:val="28"/>
        </w:rPr>
      </w:pPr>
      <w:r w:rsidRPr="00FD688E">
        <w:rPr>
          <w:i/>
          <w:sz w:val="28"/>
          <w:szCs w:val="28"/>
        </w:rPr>
        <w:lastRenderedPageBreak/>
        <w:t xml:space="preserve">В рамках </w:t>
      </w:r>
      <w:r w:rsidRPr="00FD688E">
        <w:rPr>
          <w:b/>
          <w:i/>
          <w:sz w:val="28"/>
          <w:szCs w:val="28"/>
        </w:rPr>
        <w:t>мониторинга использования</w:t>
      </w:r>
      <w:r w:rsidRPr="00FD688E">
        <w:rPr>
          <w:i/>
          <w:sz w:val="28"/>
          <w:szCs w:val="28"/>
        </w:rPr>
        <w:t xml:space="preserve"> земель осуществляется наблюдение за использованием земель и земельных участков в соответствии с их целевым назначением. В рамках </w:t>
      </w:r>
      <w:r w:rsidRPr="00FD688E">
        <w:rPr>
          <w:b/>
          <w:i/>
          <w:sz w:val="28"/>
          <w:szCs w:val="28"/>
        </w:rPr>
        <w:t>мониторинга состояния</w:t>
      </w:r>
      <w:r w:rsidRPr="00FD688E">
        <w:rPr>
          <w:i/>
          <w:sz w:val="28"/>
          <w:szCs w:val="28"/>
        </w:rPr>
        <w:t xml:space="preserve">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FD688E" w:rsidRPr="00FD688E" w:rsidRDefault="00FD688E" w:rsidP="00FD688E">
      <w:pPr>
        <w:autoSpaceDE w:val="0"/>
        <w:autoSpaceDN w:val="0"/>
        <w:spacing w:line="276" w:lineRule="auto"/>
        <w:ind w:firstLine="709"/>
        <w:contextualSpacing/>
        <w:jc w:val="both"/>
        <w:rPr>
          <w:i/>
          <w:sz w:val="28"/>
          <w:szCs w:val="28"/>
        </w:rPr>
      </w:pPr>
      <w:r w:rsidRPr="00FD688E">
        <w:rPr>
          <w:i/>
          <w:sz w:val="28"/>
          <w:szCs w:val="28"/>
        </w:rPr>
        <w:t>Задачами государственного мониторинга земель являются: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 обеспечение юридических лиц, индивидуальных предпринимателей, граждан информацией о состоянии окружающей среды в части состояния земель.</w:t>
      </w:r>
    </w:p>
    <w:p w:rsidR="00A84F06" w:rsidRDefault="00A84F06" w:rsidP="00A84F06">
      <w:pPr>
        <w:spacing w:after="0" w:line="252" w:lineRule="auto"/>
        <w:contextualSpacing/>
        <w:jc w:val="both"/>
        <w:rPr>
          <w:sz w:val="28"/>
          <w:szCs w:val="28"/>
        </w:rPr>
      </w:pPr>
    </w:p>
    <w:p w:rsidR="000E5E43" w:rsidRPr="000E5E43" w:rsidRDefault="000E5E43" w:rsidP="000E5E43">
      <w:pPr>
        <w:spacing w:after="0" w:line="240" w:lineRule="auto"/>
        <w:ind w:firstLine="709"/>
        <w:jc w:val="both"/>
        <w:rPr>
          <w:rFonts w:eastAsia="Times New Roman"/>
          <w:b/>
          <w:bCs/>
          <w:sz w:val="28"/>
          <w:szCs w:val="28"/>
        </w:rPr>
      </w:pPr>
      <w:r w:rsidRPr="000E5E43">
        <w:rPr>
          <w:rFonts w:eastAsia="Times New Roman"/>
          <w:b/>
          <w:bCs/>
          <w:sz w:val="28"/>
          <w:szCs w:val="28"/>
        </w:rPr>
        <w:t>Рекомендации по оцениванию устных ответов студентов:</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xml:space="preserve">Критерии оценки: </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правильность ответа по содержанию задания (учитывается количество и характер ошибок при ответе);</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полнота и глубина ответа (учитывается количество усвоенных фактов, понятий и т.п.);</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сознательность ответа (учитывается понимание излагаемого материала);</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использование дополнительного материала (обязательное условие);</w:t>
      </w:r>
    </w:p>
    <w:p w:rsidR="000E5E43" w:rsidRPr="000E5E43" w:rsidRDefault="000E5E43" w:rsidP="000E5E43">
      <w:pPr>
        <w:spacing w:after="0" w:line="240" w:lineRule="auto"/>
        <w:ind w:firstLine="709"/>
        <w:jc w:val="both"/>
        <w:rPr>
          <w:rFonts w:eastAsia="Times New Roman"/>
          <w:bCs/>
          <w:sz w:val="28"/>
          <w:szCs w:val="28"/>
        </w:rPr>
      </w:pPr>
      <w:r w:rsidRPr="000E5E43">
        <w:rPr>
          <w:rFonts w:eastAsia="Times New Roman"/>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0E5E43" w:rsidRPr="000E5E43" w:rsidRDefault="000E5E43" w:rsidP="000E5E43">
      <w:pPr>
        <w:spacing w:after="0" w:line="240" w:lineRule="auto"/>
        <w:ind w:firstLine="709"/>
        <w:jc w:val="both"/>
        <w:rPr>
          <w:rFonts w:eastAsia="Times New Roman"/>
          <w:bCs/>
          <w:sz w:val="28"/>
          <w:szCs w:val="28"/>
        </w:rPr>
      </w:pPr>
    </w:p>
    <w:p w:rsidR="000E5E43" w:rsidRPr="000E5E43" w:rsidRDefault="000E5E43" w:rsidP="000E5E43">
      <w:pPr>
        <w:spacing w:after="0" w:line="240" w:lineRule="auto"/>
        <w:ind w:firstLine="709"/>
        <w:jc w:val="both"/>
        <w:rPr>
          <w:sz w:val="28"/>
          <w:szCs w:val="28"/>
        </w:rPr>
      </w:pPr>
      <w:r w:rsidRPr="000E5E43">
        <w:rPr>
          <w:b/>
          <w:bCs/>
          <w:sz w:val="28"/>
          <w:szCs w:val="28"/>
        </w:rPr>
        <w:t>Оценка «отлично»</w:t>
      </w:r>
      <w:r w:rsidRPr="000E5E43">
        <w:rPr>
          <w:sz w:val="28"/>
          <w:szCs w:val="28"/>
        </w:rPr>
        <w:t xml:space="preserve"> ставится, если студент: 1) полно и аргументировано отвечает по содержанию вопроса; 2) обнаруживает понимание материала, может обосновать свои </w:t>
      </w:r>
      <w:r w:rsidRPr="000E5E43">
        <w:rPr>
          <w:sz w:val="28"/>
          <w:szCs w:val="28"/>
        </w:rPr>
        <w:lastRenderedPageBreak/>
        <w:t>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0E5E43" w:rsidRPr="000E5E43" w:rsidRDefault="000E5E43" w:rsidP="000E5E43">
      <w:pPr>
        <w:spacing w:after="0" w:line="240" w:lineRule="auto"/>
        <w:ind w:firstLine="709"/>
        <w:jc w:val="both"/>
        <w:rPr>
          <w:sz w:val="28"/>
          <w:szCs w:val="28"/>
        </w:rPr>
      </w:pPr>
      <w:r w:rsidRPr="000E5E43">
        <w:rPr>
          <w:b/>
          <w:bCs/>
          <w:sz w:val="28"/>
          <w:szCs w:val="28"/>
        </w:rPr>
        <w:t>Оценка «хорошо»</w:t>
      </w:r>
      <w:r w:rsidRPr="000E5E43">
        <w:rPr>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0E5E43" w:rsidRPr="000E5E43" w:rsidRDefault="000E5E43" w:rsidP="000E5E43">
      <w:pPr>
        <w:spacing w:after="0" w:line="240" w:lineRule="auto"/>
        <w:ind w:firstLine="709"/>
        <w:jc w:val="both"/>
        <w:rPr>
          <w:sz w:val="28"/>
          <w:szCs w:val="28"/>
        </w:rPr>
      </w:pPr>
      <w:r w:rsidRPr="000E5E43">
        <w:rPr>
          <w:b/>
          <w:bCs/>
          <w:sz w:val="28"/>
          <w:szCs w:val="28"/>
        </w:rPr>
        <w:t>Оценка «удовлетворительно»</w:t>
      </w:r>
      <w:r w:rsidRPr="000E5E43">
        <w:rPr>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0E5E43" w:rsidRPr="000E5E43" w:rsidRDefault="000E5E43" w:rsidP="000E5E43">
      <w:pPr>
        <w:spacing w:after="0" w:line="240" w:lineRule="auto"/>
        <w:ind w:firstLine="709"/>
        <w:jc w:val="both"/>
        <w:rPr>
          <w:sz w:val="28"/>
          <w:szCs w:val="28"/>
        </w:rPr>
      </w:pPr>
      <w:r w:rsidRPr="000E5E43">
        <w:rPr>
          <w:b/>
          <w:bCs/>
          <w:sz w:val="28"/>
          <w:szCs w:val="28"/>
        </w:rPr>
        <w:t>Оценка «неудовлетворительно»</w:t>
      </w:r>
      <w:r w:rsidRPr="000E5E43">
        <w:rPr>
          <w:sz w:val="28"/>
          <w:szCs w:val="28"/>
        </w:rPr>
        <w:t>  ставится,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A84F06" w:rsidRDefault="00A84F06" w:rsidP="00A84F06">
      <w:pPr>
        <w:spacing w:after="0" w:line="252" w:lineRule="auto"/>
        <w:contextualSpacing/>
        <w:jc w:val="both"/>
        <w:rPr>
          <w:sz w:val="28"/>
          <w:szCs w:val="28"/>
        </w:rPr>
      </w:pPr>
    </w:p>
    <w:p w:rsidR="00C916D2" w:rsidRPr="006E755B" w:rsidRDefault="00C916D2" w:rsidP="00A84F06">
      <w:pPr>
        <w:spacing w:after="0" w:line="252" w:lineRule="auto"/>
        <w:contextualSpacing/>
        <w:jc w:val="both"/>
        <w:rPr>
          <w:sz w:val="28"/>
          <w:szCs w:val="28"/>
        </w:rPr>
      </w:pPr>
    </w:p>
    <w:p w:rsidR="00F24317" w:rsidRPr="00F24317" w:rsidRDefault="00F24317" w:rsidP="00F24317">
      <w:pPr>
        <w:widowControl w:val="0"/>
        <w:spacing w:after="0" w:line="240" w:lineRule="auto"/>
        <w:ind w:firstLine="709"/>
        <w:outlineLvl w:val="1"/>
        <w:rPr>
          <w:rFonts w:eastAsia="Times New Roman"/>
          <w:b/>
          <w:bCs/>
          <w:sz w:val="28"/>
          <w:szCs w:val="26"/>
        </w:rPr>
      </w:pPr>
      <w:r w:rsidRPr="00F24317">
        <w:rPr>
          <w:rFonts w:eastAsia="Times New Roman"/>
          <w:b/>
          <w:bCs/>
          <w:sz w:val="28"/>
          <w:szCs w:val="26"/>
        </w:rPr>
        <w:t>Блок В - Оценочные средства для диагностирования сформированности уровня  компетенций – «уметь»</w:t>
      </w:r>
    </w:p>
    <w:p w:rsidR="00F24317" w:rsidRPr="00F24317" w:rsidRDefault="00F24317" w:rsidP="00F24317">
      <w:pPr>
        <w:spacing w:after="0" w:line="240" w:lineRule="auto"/>
        <w:jc w:val="both"/>
        <w:rPr>
          <w:b/>
          <w:sz w:val="28"/>
          <w:szCs w:val="28"/>
        </w:rPr>
      </w:pPr>
    </w:p>
    <w:p w:rsidR="00F24317" w:rsidRPr="00F24317" w:rsidRDefault="00F24317" w:rsidP="00F24317">
      <w:pPr>
        <w:spacing w:after="0" w:line="240" w:lineRule="auto"/>
        <w:ind w:firstLine="709"/>
        <w:jc w:val="both"/>
        <w:rPr>
          <w:b/>
          <w:sz w:val="28"/>
          <w:szCs w:val="28"/>
        </w:rPr>
      </w:pPr>
      <w:r w:rsidRPr="00F24317">
        <w:rPr>
          <w:b/>
          <w:sz w:val="28"/>
          <w:szCs w:val="28"/>
        </w:rPr>
        <w:t xml:space="preserve">В.0   Темы рефератов </w:t>
      </w:r>
    </w:p>
    <w:p w:rsidR="00730B9C" w:rsidRDefault="00730B9C" w:rsidP="00A84F06">
      <w:pPr>
        <w:spacing w:after="0" w:line="240" w:lineRule="auto"/>
        <w:ind w:firstLine="709"/>
        <w:jc w:val="both"/>
        <w:rPr>
          <w:sz w:val="28"/>
          <w:szCs w:val="28"/>
        </w:rPr>
      </w:pP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1. Земельные правоотношения, понятие, особенности их развития в</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пореформенный период.</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2. Право собственности на землю, понятие, содержание, формы (общая</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характеристика).</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3. Проблема разграничения сферы действия земельного и</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гражданского законодательства при регулировании земельных отношений.</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4. Субъекты земельных отношений.</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5. Понятие и особенности ис</w:t>
      </w:r>
      <w:r w:rsidR="00E9652D">
        <w:rPr>
          <w:rFonts w:eastAsia="Times New Roman"/>
          <w:sz w:val="28"/>
          <w:szCs w:val="28"/>
          <w:lang w:eastAsia="ru-RU"/>
        </w:rPr>
        <w:t>точников земельного права. Акты субъ</w:t>
      </w:r>
      <w:r w:rsidRPr="0052692C">
        <w:rPr>
          <w:rFonts w:eastAsia="Times New Roman"/>
          <w:sz w:val="28"/>
          <w:szCs w:val="28"/>
          <w:lang w:eastAsia="ru-RU"/>
        </w:rPr>
        <w:t>ектов РФ как источники земельного права.</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6. Функции государственного управления в области использования и</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охраны земель.</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7. Государственный земельный контроль.</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8. Право муниципальной собственности на землю.</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9. Понятие частной собственности на землю.</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10. Право собственности на природные ресурсы (в</w:t>
      </w:r>
      <w:r w:rsidR="00E9652D">
        <w:rPr>
          <w:rFonts w:eastAsia="Times New Roman"/>
          <w:sz w:val="28"/>
          <w:szCs w:val="28"/>
          <w:lang w:eastAsia="ru-RU"/>
        </w:rPr>
        <w:t xml:space="preserve">оды, недра, леса, объекты </w:t>
      </w:r>
      <w:r w:rsidRPr="0052692C">
        <w:rPr>
          <w:rFonts w:eastAsia="Times New Roman"/>
          <w:sz w:val="28"/>
          <w:szCs w:val="28"/>
          <w:lang w:eastAsia="ru-RU"/>
        </w:rPr>
        <w:t>животного мира).</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11. Земельная недвижимость в системе российского права.</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12. Право собственности на земел</w:t>
      </w:r>
      <w:r w:rsidR="00E9652D">
        <w:rPr>
          <w:rFonts w:eastAsia="Times New Roman"/>
          <w:sz w:val="28"/>
          <w:szCs w:val="28"/>
          <w:lang w:eastAsia="ru-RU"/>
        </w:rPr>
        <w:t xml:space="preserve">ьную долю и имущественный пай в </w:t>
      </w:r>
      <w:r w:rsidRPr="0052692C">
        <w:rPr>
          <w:rFonts w:eastAsia="Times New Roman"/>
          <w:sz w:val="28"/>
          <w:szCs w:val="28"/>
          <w:lang w:eastAsia="ru-RU"/>
        </w:rPr>
        <w:t>коллективах сельскохозяйственных предприятий.</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13. Ограничение права собственности на земельный участок.</w:t>
      </w:r>
    </w:p>
    <w:p w:rsidR="0052692C" w:rsidRPr="0052692C" w:rsidRDefault="0052692C" w:rsidP="0052692C">
      <w:pPr>
        <w:spacing w:after="0" w:line="240" w:lineRule="auto"/>
        <w:rPr>
          <w:rFonts w:eastAsia="Times New Roman"/>
          <w:sz w:val="28"/>
          <w:szCs w:val="28"/>
          <w:lang w:eastAsia="ru-RU"/>
        </w:rPr>
      </w:pPr>
      <w:r w:rsidRPr="0052692C">
        <w:rPr>
          <w:rFonts w:eastAsia="Times New Roman"/>
          <w:sz w:val="28"/>
          <w:szCs w:val="28"/>
          <w:lang w:eastAsia="ru-RU"/>
        </w:rPr>
        <w:t>14. Прекращение прав на земельный участок.</w:t>
      </w:r>
    </w:p>
    <w:p w:rsidR="00A84F06" w:rsidRPr="009073C3" w:rsidRDefault="0052692C" w:rsidP="0052692C">
      <w:pPr>
        <w:spacing w:after="0" w:line="240" w:lineRule="auto"/>
        <w:rPr>
          <w:rFonts w:eastAsia="Times New Roman"/>
          <w:b/>
          <w:spacing w:val="-2"/>
          <w:sz w:val="28"/>
          <w:szCs w:val="28"/>
          <w:lang w:eastAsia="ru-RU"/>
        </w:rPr>
      </w:pPr>
      <w:r w:rsidRPr="0052692C">
        <w:rPr>
          <w:rFonts w:eastAsia="Times New Roman"/>
          <w:sz w:val="28"/>
          <w:szCs w:val="28"/>
          <w:lang w:eastAsia="ru-RU"/>
        </w:rPr>
        <w:t>15. Приобретение права собственности на землю по давности владения</w:t>
      </w:r>
      <w:r w:rsidR="00E9652D">
        <w:rPr>
          <w:rFonts w:eastAsia="Times New Roman"/>
          <w:sz w:val="28"/>
          <w:szCs w:val="28"/>
          <w:lang w:eastAsia="ru-RU"/>
        </w:rPr>
        <w:t>.</w:t>
      </w:r>
    </w:p>
    <w:p w:rsidR="00A84F06" w:rsidRPr="009073C3" w:rsidRDefault="00A84F06" w:rsidP="00A84F06">
      <w:pPr>
        <w:spacing w:after="0" w:line="240" w:lineRule="auto"/>
        <w:rPr>
          <w:rFonts w:eastAsia="Times New Roman"/>
          <w:b/>
          <w:sz w:val="28"/>
          <w:szCs w:val="28"/>
        </w:rPr>
      </w:pPr>
    </w:p>
    <w:p w:rsidR="00A84F06" w:rsidRPr="009073C3" w:rsidRDefault="00A84F06" w:rsidP="00A84F06">
      <w:pPr>
        <w:spacing w:after="0" w:line="240" w:lineRule="auto"/>
        <w:ind w:firstLine="709"/>
        <w:rPr>
          <w:rFonts w:eastAsia="Times New Roman"/>
          <w:b/>
          <w:sz w:val="28"/>
          <w:szCs w:val="28"/>
        </w:rPr>
      </w:pPr>
      <w:r w:rsidRPr="009073C3">
        <w:rPr>
          <w:rFonts w:eastAsia="Times New Roman"/>
          <w:b/>
          <w:sz w:val="28"/>
          <w:szCs w:val="28"/>
        </w:rPr>
        <w:t>Требования к структуре, оформлению и критерии оценки реферата</w:t>
      </w:r>
    </w:p>
    <w:p w:rsidR="00A84F06" w:rsidRPr="009073C3" w:rsidRDefault="00A84F06" w:rsidP="00A84F06">
      <w:pPr>
        <w:spacing w:after="0" w:line="240" w:lineRule="auto"/>
        <w:ind w:firstLine="709"/>
        <w:rPr>
          <w:rFonts w:eastAsia="Times New Roman"/>
          <w:b/>
          <w:bCs/>
          <w:sz w:val="28"/>
          <w:szCs w:val="28"/>
        </w:rPr>
      </w:pPr>
    </w:p>
    <w:p w:rsidR="00A84F06" w:rsidRPr="009073C3" w:rsidRDefault="00A84F06" w:rsidP="00A84F06">
      <w:pPr>
        <w:spacing w:after="0" w:line="240" w:lineRule="auto"/>
        <w:ind w:firstLine="709"/>
        <w:rPr>
          <w:rFonts w:eastAsia="Times New Roman"/>
          <w:sz w:val="28"/>
          <w:szCs w:val="28"/>
        </w:rPr>
      </w:pPr>
      <w:r w:rsidRPr="009073C3">
        <w:rPr>
          <w:rFonts w:eastAsia="Times New Roman"/>
          <w:b/>
          <w:bCs/>
          <w:sz w:val="28"/>
          <w:szCs w:val="28"/>
        </w:rPr>
        <w:lastRenderedPageBreak/>
        <w:t>Структура реферата</w:t>
      </w:r>
    </w:p>
    <w:p w:rsidR="00A84F06" w:rsidRPr="009073C3" w:rsidRDefault="00A84F06" w:rsidP="00A84F06">
      <w:pPr>
        <w:spacing w:after="0" w:line="240" w:lineRule="auto"/>
        <w:ind w:firstLine="709"/>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Реферат должен иметь следующую структуру: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титульный лист;</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оглавление с указанием глав, параграфов, страниц;</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введение;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основная часть (разбитая на главы и параграфы);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заключение;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список реферируемой литературы;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приложения (если есть).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4)     Тема реферата (если выбирается студентом самостоятельно) должна соответствовать критериям: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грамотность с литературной точки зрения;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четкость рамок исследуемой проблемы (недопустима как излишняя широта, так и узкая ограниченность);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сочетание ёмкости и лаконичности формулировок;</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5)     Вводная часть должна включать в себя: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постановку целей и формирование задач, которые требуется решить для выполнения цели;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7)     Заключительная часть реферата состоит из подведения итогов выполненной работы, краткого и четкого изложения выводов, анализа степени выполнения </w:t>
      </w:r>
      <w:r w:rsidRPr="009073C3">
        <w:rPr>
          <w:rFonts w:eastAsia="Times New Roman"/>
          <w:sz w:val="28"/>
          <w:szCs w:val="28"/>
        </w:rPr>
        <w:lastRenderedPageBreak/>
        <w:t>поставленных во введении задач, указывается, что нового лично для себя ученики вынесли из работы над рефератом.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Оформление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9073C3">
        <w:rPr>
          <w:rFonts w:eastAsia="Times New Roman"/>
          <w:sz w:val="24"/>
          <w:szCs w:val="24"/>
          <w:lang w:eastAsia="ru-RU"/>
        </w:rPr>
        <w:t xml:space="preserve"> </w:t>
      </w:r>
      <w:hyperlink r:id="rId23" w:history="1">
        <w:r w:rsidRPr="009073C3">
          <w:rPr>
            <w:rFonts w:eastAsia="Times New Roman"/>
            <w:color w:val="0000FF"/>
            <w:sz w:val="28"/>
            <w:u w:val="single"/>
          </w:rPr>
          <w:t>http://osu.ru/doc/385</w:t>
        </w:r>
      </w:hyperlink>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Руководство и рецензирование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Руководителем реферата является преподаватель, ведущий данную дисциплину.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Деятельность руководителя включает в себя:</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предложения и (или) корректировку темы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обсуждение содержания и плана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рекомендации по подбору литературы;</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планирование и контроль за работой над рефератом;</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Критерии оценки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К общим критериям можно отнести:</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Соответствие реферата теме.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Глубина и полнота раскрытия темы.</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Адекватность передачи первоисточника.</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Логичность, связность.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Доказательность.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Структурная упорядоченность (наличие введения, основной части, заключения, их оптимальное соотношение).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Оформление (наличие плана, списка литературы, культура, цитирования, сноски и т.д.).</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Языковая правильность.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Частные критерии относятся к конкретным структурным частям реферата: введению, основной части, заключению.</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Критерии оценки введения:</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обоснования выбора темы, её актуальности.</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сформулированных целей и задач работы.</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краткой характеристики первоисточников.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lastRenderedPageBreak/>
        <w:t>2)     Критерии оценки основной части:</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Структурирования материала по разделам, параграфам, абзацам.</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заголовка к частям текста и их удачность.</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Проблемность и разносторонность в изложении материала.</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Выделение в тексте основных понятий и терминов, их толкование.</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примеров, иллюстрирующих теоретические положения.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Критерии оценки заключения:</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Наличие выводов по результатам анализа.</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Выражение своего мнения по проблеме.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Процедура подготовки и защиты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Процедура защиты реферата состоит из этапов:</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выступление студента в течение 5-7 мин.</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ответы студента на вопросы преподавателя, поставленные в пределах темы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«отлично»</w:t>
      </w:r>
      <w:r w:rsidRPr="009073C3">
        <w:rPr>
          <w:rFonts w:eastAsia="Times New Roman"/>
          <w:bCs/>
          <w:sz w:val="28"/>
          <w:szCs w:val="28"/>
        </w:rPr>
        <w:t xml:space="preserve"> ставится</w:t>
      </w:r>
      <w:r w:rsidRPr="009073C3">
        <w:rPr>
          <w:rFonts w:eastAsia="Times New Roman"/>
          <w:sz w:val="28"/>
          <w:szCs w:val="28"/>
        </w:rPr>
        <w:t>,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«хорошо»</w:t>
      </w:r>
      <w:r w:rsidRPr="009073C3">
        <w:rPr>
          <w:rFonts w:eastAsia="Times New Roman"/>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«удовлетворительно»</w:t>
      </w:r>
      <w:r w:rsidRPr="009073C3">
        <w:rPr>
          <w:rFonts w:eastAsia="Times New Roman"/>
          <w:sz w:val="28"/>
          <w:szCs w:val="28"/>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«неудовлетворительно»</w:t>
      </w:r>
      <w:r w:rsidRPr="009073C3">
        <w:rPr>
          <w:rFonts w:eastAsia="Times New Roman"/>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A84F06" w:rsidRPr="004C1F71" w:rsidRDefault="00A84F06" w:rsidP="00A84F06">
      <w:pPr>
        <w:widowControl w:val="0"/>
        <w:spacing w:after="0" w:line="240" w:lineRule="auto"/>
        <w:ind w:firstLine="709"/>
        <w:jc w:val="both"/>
        <w:outlineLvl w:val="1"/>
        <w:rPr>
          <w:rFonts w:eastAsia="Times New Roman"/>
          <w:bCs/>
          <w:sz w:val="28"/>
          <w:szCs w:val="26"/>
        </w:rPr>
      </w:pPr>
    </w:p>
    <w:p w:rsidR="003F4D4F" w:rsidRDefault="003F4D4F" w:rsidP="003F4D4F">
      <w:pPr>
        <w:tabs>
          <w:tab w:val="left" w:pos="3120"/>
        </w:tabs>
        <w:spacing w:after="0" w:line="240" w:lineRule="auto"/>
        <w:ind w:firstLine="709"/>
        <w:rPr>
          <w:rFonts w:eastAsia="Times New Roman"/>
          <w:b/>
          <w:sz w:val="28"/>
          <w:szCs w:val="28"/>
        </w:rPr>
      </w:pPr>
      <w:r w:rsidRPr="003F4D4F">
        <w:rPr>
          <w:rFonts w:eastAsia="Times New Roman"/>
          <w:b/>
          <w:sz w:val="28"/>
          <w:szCs w:val="28"/>
          <w:lang w:val="en-US"/>
        </w:rPr>
        <w:t>B</w:t>
      </w:r>
      <w:r w:rsidRPr="003F4D4F">
        <w:rPr>
          <w:rFonts w:eastAsia="Times New Roman"/>
          <w:b/>
          <w:sz w:val="28"/>
          <w:szCs w:val="28"/>
        </w:rPr>
        <w:t>.1 Практические задания</w:t>
      </w:r>
    </w:p>
    <w:p w:rsidR="00A84F06" w:rsidRDefault="00A84F06" w:rsidP="00AE2930">
      <w:pPr>
        <w:pStyle w:val="ReportMain"/>
        <w:suppressAutoHyphens/>
        <w:rPr>
          <w:b/>
          <w:bCs/>
          <w:sz w:val="28"/>
          <w:szCs w:val="28"/>
        </w:rPr>
      </w:pPr>
    </w:p>
    <w:p w:rsidR="00AE2930" w:rsidRDefault="00437B16" w:rsidP="00AE2930">
      <w:pPr>
        <w:pStyle w:val="ReportMain"/>
        <w:suppressAutoHyphens/>
        <w:ind w:firstLine="709"/>
        <w:jc w:val="both"/>
        <w:rPr>
          <w:bCs/>
          <w:iCs/>
          <w:sz w:val="28"/>
          <w:szCs w:val="28"/>
        </w:rPr>
      </w:pPr>
      <w:r w:rsidRPr="00437B16">
        <w:rPr>
          <w:bCs/>
          <w:iCs/>
          <w:sz w:val="28"/>
          <w:szCs w:val="28"/>
        </w:rPr>
        <w:t>1</w:t>
      </w:r>
      <w:r>
        <w:rPr>
          <w:bCs/>
          <w:iCs/>
          <w:sz w:val="28"/>
          <w:szCs w:val="28"/>
        </w:rPr>
        <w:t xml:space="preserve">. </w:t>
      </w:r>
      <w:r w:rsidR="00AE2930">
        <w:rPr>
          <w:bCs/>
          <w:iCs/>
          <w:sz w:val="28"/>
          <w:szCs w:val="28"/>
        </w:rPr>
        <w:t>Собственник земельного участка вследствие нехватки времени перестал его использовать в течение последних 3 лет. Является ли неиспользование земельного участка основанием для отказа вносить плату за землю? Какие существуют обязанности собственников земельных участков?</w:t>
      </w:r>
    </w:p>
    <w:p w:rsidR="00072D22" w:rsidRPr="00437B16" w:rsidRDefault="00072D22" w:rsidP="005643CD">
      <w:pPr>
        <w:pStyle w:val="ReportMain"/>
        <w:suppressAutoHyphens/>
        <w:ind w:firstLine="709"/>
        <w:jc w:val="both"/>
        <w:rPr>
          <w:bCs/>
          <w:iCs/>
          <w:sz w:val="28"/>
          <w:szCs w:val="28"/>
        </w:rPr>
      </w:pPr>
    </w:p>
    <w:p w:rsidR="00437B16" w:rsidRDefault="00826B0F" w:rsidP="005643CD">
      <w:pPr>
        <w:pStyle w:val="ReportMain"/>
        <w:suppressAutoHyphens/>
        <w:ind w:firstLine="709"/>
        <w:jc w:val="both"/>
        <w:rPr>
          <w:bCs/>
          <w:sz w:val="28"/>
          <w:szCs w:val="28"/>
        </w:rPr>
      </w:pPr>
      <w:r>
        <w:rPr>
          <w:bCs/>
          <w:iCs/>
          <w:sz w:val="28"/>
          <w:szCs w:val="28"/>
        </w:rPr>
        <w:t>2</w:t>
      </w:r>
      <w:r w:rsidR="00437B16">
        <w:rPr>
          <w:bCs/>
          <w:iCs/>
          <w:sz w:val="28"/>
          <w:szCs w:val="28"/>
        </w:rPr>
        <w:t xml:space="preserve">. </w:t>
      </w:r>
      <w:r w:rsidR="00072D22" w:rsidRPr="00072D22">
        <w:rPr>
          <w:bCs/>
          <w:sz w:val="28"/>
          <w:szCs w:val="28"/>
        </w:rPr>
        <w:t>Орган местного самоуправления по заявлению заинтересованного юридического лица принял решение о переводе земельного участка из состава земель сельскохозяйственного назначения в состав земель промышлен</w:t>
      </w:r>
      <w:r w:rsidR="00D047AE">
        <w:rPr>
          <w:bCs/>
          <w:sz w:val="28"/>
          <w:szCs w:val="28"/>
        </w:rPr>
        <w:t xml:space="preserve">ности в связи со строительством на </w:t>
      </w:r>
      <w:r w:rsidR="00072D22" w:rsidRPr="00072D22">
        <w:rPr>
          <w:bCs/>
          <w:sz w:val="28"/>
          <w:szCs w:val="28"/>
        </w:rPr>
        <w:t>данном участке промышленного предприятия, имеющего важнейшее значение для промышленного развития всего муниципального образования. Законно ли действие</w:t>
      </w:r>
      <w:r w:rsidR="00072D22">
        <w:rPr>
          <w:bCs/>
          <w:sz w:val="28"/>
          <w:szCs w:val="28"/>
        </w:rPr>
        <w:t xml:space="preserve"> органа местного самоуправления?</w:t>
      </w:r>
      <w:r w:rsidR="006E2DE3">
        <w:rPr>
          <w:bCs/>
          <w:sz w:val="28"/>
          <w:szCs w:val="28"/>
        </w:rPr>
        <w:t xml:space="preserve"> В каких случаях допускается п</w:t>
      </w:r>
      <w:r w:rsidR="006E2DE3" w:rsidRPr="006E2DE3">
        <w:rPr>
          <w:bCs/>
          <w:sz w:val="28"/>
          <w:szCs w:val="28"/>
        </w:rPr>
        <w:t xml:space="preserve">еревод </w:t>
      </w:r>
      <w:r w:rsidR="006E2DE3" w:rsidRPr="006E2DE3">
        <w:rPr>
          <w:bCs/>
          <w:sz w:val="28"/>
          <w:szCs w:val="28"/>
        </w:rPr>
        <w:lastRenderedPageBreak/>
        <w:t>земель сельскохозяйственных угодий или земельных участков в составе таких земель из земель сельскохозяйственного назначения в другую категорию</w:t>
      </w:r>
      <w:r w:rsidR="006E2DE3">
        <w:rPr>
          <w:bCs/>
          <w:sz w:val="28"/>
          <w:szCs w:val="28"/>
        </w:rPr>
        <w:t>? Приведите несколько примеров.</w:t>
      </w:r>
    </w:p>
    <w:p w:rsidR="00D047AE" w:rsidRPr="00D047AE" w:rsidRDefault="00D047AE" w:rsidP="00D047AE">
      <w:pPr>
        <w:pStyle w:val="ReportMain"/>
        <w:suppressAutoHyphens/>
        <w:ind w:firstLine="709"/>
        <w:jc w:val="both"/>
        <w:rPr>
          <w:bCs/>
          <w:i/>
          <w:sz w:val="28"/>
          <w:szCs w:val="28"/>
        </w:rPr>
      </w:pPr>
    </w:p>
    <w:p w:rsidR="00D047AE" w:rsidRDefault="00D047AE" w:rsidP="005643CD">
      <w:pPr>
        <w:pStyle w:val="ReportMain"/>
        <w:suppressAutoHyphens/>
        <w:ind w:firstLine="709"/>
        <w:jc w:val="both"/>
        <w:rPr>
          <w:bCs/>
          <w:sz w:val="28"/>
          <w:szCs w:val="28"/>
        </w:rPr>
      </w:pPr>
      <w:r>
        <w:rPr>
          <w:bCs/>
          <w:iCs/>
          <w:sz w:val="28"/>
          <w:szCs w:val="28"/>
        </w:rPr>
        <w:t>3</w:t>
      </w:r>
      <w:r w:rsidR="00437B16">
        <w:rPr>
          <w:bCs/>
          <w:iCs/>
          <w:sz w:val="28"/>
          <w:szCs w:val="28"/>
        </w:rPr>
        <w:t xml:space="preserve">. </w:t>
      </w:r>
      <w:r w:rsidRPr="00D047AE">
        <w:rPr>
          <w:bCs/>
          <w:sz w:val="28"/>
          <w:szCs w:val="28"/>
        </w:rPr>
        <w:t>Гражданин, являющийся собственником соседних земельных участков с видом</w:t>
      </w:r>
      <w:r>
        <w:rPr>
          <w:bCs/>
          <w:sz w:val="28"/>
          <w:szCs w:val="28"/>
        </w:rPr>
        <w:t xml:space="preserve"> разрешенного использования </w:t>
      </w:r>
      <w:r w:rsidRPr="00D047AE">
        <w:rPr>
          <w:bCs/>
          <w:sz w:val="28"/>
          <w:szCs w:val="28"/>
        </w:rPr>
        <w:t xml:space="preserve">«ведение садоводства» </w:t>
      </w:r>
      <w:r>
        <w:rPr>
          <w:bCs/>
          <w:sz w:val="28"/>
          <w:szCs w:val="28"/>
        </w:rPr>
        <w:t>принял решение объединить земельные участки в один.</w:t>
      </w:r>
    </w:p>
    <w:p w:rsidR="00D047AE" w:rsidRDefault="00D047AE" w:rsidP="005643CD">
      <w:pPr>
        <w:pStyle w:val="ReportMain"/>
        <w:suppressAutoHyphens/>
        <w:ind w:firstLine="709"/>
        <w:jc w:val="both"/>
        <w:rPr>
          <w:bCs/>
          <w:sz w:val="28"/>
          <w:szCs w:val="28"/>
        </w:rPr>
      </w:pPr>
      <w:r>
        <w:rPr>
          <w:bCs/>
          <w:sz w:val="28"/>
          <w:szCs w:val="28"/>
        </w:rPr>
        <w:t xml:space="preserve">Имеет ли он право </w:t>
      </w:r>
      <w:r w:rsidR="00C916D2">
        <w:rPr>
          <w:bCs/>
          <w:sz w:val="28"/>
          <w:szCs w:val="28"/>
        </w:rPr>
        <w:t xml:space="preserve">объединить </w:t>
      </w:r>
      <w:r w:rsidRPr="00D047AE">
        <w:rPr>
          <w:bCs/>
          <w:sz w:val="28"/>
          <w:szCs w:val="28"/>
        </w:rPr>
        <w:t xml:space="preserve">земельные  участки  в  один,   чтобы   построить   на </w:t>
      </w:r>
      <w:r>
        <w:rPr>
          <w:bCs/>
          <w:sz w:val="28"/>
          <w:szCs w:val="28"/>
        </w:rPr>
        <w:t xml:space="preserve">  нем индивидуальный жилой дом? </w:t>
      </w:r>
      <w:r w:rsidRPr="00D047AE">
        <w:rPr>
          <w:bCs/>
          <w:sz w:val="28"/>
          <w:szCs w:val="28"/>
        </w:rPr>
        <w:t>Нужно ли получать согласие администрации города на объединение земельных участков?</w:t>
      </w:r>
    </w:p>
    <w:p w:rsidR="00D047AE" w:rsidRDefault="00D047AE" w:rsidP="00D047AE">
      <w:pPr>
        <w:pStyle w:val="ReportMain"/>
        <w:suppressAutoHyphens/>
        <w:ind w:firstLine="709"/>
        <w:jc w:val="both"/>
        <w:rPr>
          <w:bCs/>
          <w:sz w:val="28"/>
          <w:szCs w:val="28"/>
        </w:rPr>
      </w:pPr>
      <w:r>
        <w:rPr>
          <w:bCs/>
          <w:iCs/>
          <w:sz w:val="28"/>
          <w:szCs w:val="28"/>
        </w:rPr>
        <w:t>4</w:t>
      </w:r>
      <w:r w:rsidR="00437B16">
        <w:rPr>
          <w:bCs/>
          <w:iCs/>
          <w:sz w:val="28"/>
          <w:szCs w:val="28"/>
        </w:rPr>
        <w:t xml:space="preserve">. </w:t>
      </w:r>
      <w:r w:rsidRPr="00D047AE">
        <w:rPr>
          <w:bCs/>
          <w:sz w:val="28"/>
          <w:szCs w:val="28"/>
        </w:rPr>
        <w:t>Вправе ли правообладатель земельного участка производить раздел земельного участка? Если</w:t>
      </w:r>
      <w:r>
        <w:rPr>
          <w:bCs/>
          <w:sz w:val="28"/>
          <w:szCs w:val="28"/>
        </w:rPr>
        <w:t xml:space="preserve"> </w:t>
      </w:r>
      <w:r w:rsidRPr="00D047AE">
        <w:rPr>
          <w:bCs/>
          <w:sz w:val="28"/>
          <w:szCs w:val="28"/>
        </w:rPr>
        <w:t>да, то при соблюдении каких условий (требований)?</w:t>
      </w:r>
    </w:p>
    <w:p w:rsidR="00F94459" w:rsidRDefault="00F94459" w:rsidP="00C85C3E">
      <w:pPr>
        <w:widowControl w:val="0"/>
        <w:spacing w:after="0" w:line="240" w:lineRule="auto"/>
        <w:ind w:firstLine="709"/>
        <w:jc w:val="both"/>
        <w:rPr>
          <w:rFonts w:eastAsia="Times New Roman"/>
          <w:b/>
          <w:sz w:val="28"/>
          <w:szCs w:val="28"/>
          <w:lang w:eastAsia="ru-RU"/>
        </w:rPr>
      </w:pPr>
    </w:p>
    <w:p w:rsidR="00C85C3E" w:rsidRPr="00822A9F" w:rsidRDefault="00C85C3E" w:rsidP="00C85C3E">
      <w:pPr>
        <w:widowControl w:val="0"/>
        <w:spacing w:after="0" w:line="240" w:lineRule="auto"/>
        <w:ind w:firstLine="709"/>
        <w:jc w:val="both"/>
        <w:rPr>
          <w:rFonts w:eastAsia="Times New Roman"/>
          <w:b/>
          <w:sz w:val="28"/>
          <w:szCs w:val="28"/>
          <w:lang w:eastAsia="ru-RU"/>
        </w:rPr>
      </w:pPr>
      <w:r w:rsidRPr="00822A9F">
        <w:rPr>
          <w:rFonts w:eastAsia="Times New Roman"/>
          <w:b/>
          <w:sz w:val="28"/>
          <w:szCs w:val="28"/>
          <w:lang w:eastAsia="ru-RU"/>
        </w:rPr>
        <w:t xml:space="preserve">Критерии оценки заданий реконструктивного уровня </w:t>
      </w:r>
    </w:p>
    <w:p w:rsidR="00C85C3E" w:rsidRPr="00822A9F" w:rsidRDefault="00C85C3E" w:rsidP="00C85C3E">
      <w:pPr>
        <w:widowControl w:val="0"/>
        <w:spacing w:after="0" w:line="240" w:lineRule="auto"/>
        <w:ind w:firstLine="709"/>
        <w:jc w:val="both"/>
        <w:rPr>
          <w:rFonts w:eastAsia="Times New Roman"/>
          <w:sz w:val="28"/>
          <w:szCs w:val="28"/>
          <w:lang w:eastAsia="ru-RU"/>
        </w:rPr>
      </w:pPr>
    </w:p>
    <w:p w:rsidR="00C85C3E" w:rsidRPr="00822A9F" w:rsidRDefault="00C85C3E" w:rsidP="00C85C3E">
      <w:pPr>
        <w:widowControl w:val="0"/>
        <w:spacing w:after="0" w:line="240" w:lineRule="auto"/>
        <w:ind w:firstLine="709"/>
        <w:jc w:val="both"/>
        <w:rPr>
          <w:rFonts w:eastAsia="Times New Roman"/>
          <w:b/>
          <w:sz w:val="28"/>
          <w:szCs w:val="28"/>
        </w:rPr>
      </w:pPr>
      <w:r w:rsidRPr="00822A9F">
        <w:rPr>
          <w:rFonts w:eastAsia="Times New Roman"/>
          <w:b/>
          <w:sz w:val="28"/>
          <w:szCs w:val="28"/>
        </w:rPr>
        <w:t>Оценка «отлично»</w:t>
      </w:r>
      <w:r w:rsidRPr="00822A9F">
        <w:rPr>
          <w:rFonts w:eastAsia="Times New Roman"/>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C85C3E" w:rsidRPr="00822A9F" w:rsidRDefault="00C85C3E" w:rsidP="00C85C3E">
      <w:pPr>
        <w:widowControl w:val="0"/>
        <w:spacing w:after="0" w:line="240" w:lineRule="auto"/>
        <w:ind w:firstLine="709"/>
        <w:jc w:val="both"/>
        <w:rPr>
          <w:rFonts w:eastAsia="Times New Roman"/>
          <w:sz w:val="28"/>
          <w:szCs w:val="28"/>
        </w:rPr>
      </w:pPr>
      <w:r w:rsidRPr="00822A9F">
        <w:rPr>
          <w:rFonts w:eastAsia="Times New Roman"/>
          <w:b/>
          <w:sz w:val="28"/>
          <w:szCs w:val="28"/>
        </w:rPr>
        <w:t xml:space="preserve">Оценка «хорошо» </w:t>
      </w:r>
      <w:r w:rsidRPr="00822A9F">
        <w:rPr>
          <w:rFonts w:eastAsia="Times New Roman"/>
          <w:bCs/>
          <w:sz w:val="28"/>
          <w:szCs w:val="28"/>
        </w:rPr>
        <w:t>– с</w:t>
      </w:r>
      <w:r w:rsidRPr="00822A9F">
        <w:rPr>
          <w:rFonts w:eastAsia="Times New Roman"/>
          <w:sz w:val="28"/>
          <w:szCs w:val="28"/>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C85C3E" w:rsidRPr="00822A9F" w:rsidRDefault="00C85C3E" w:rsidP="00C85C3E">
      <w:pPr>
        <w:widowControl w:val="0"/>
        <w:spacing w:after="0" w:line="240" w:lineRule="auto"/>
        <w:ind w:firstLine="709"/>
        <w:jc w:val="both"/>
        <w:rPr>
          <w:rFonts w:eastAsia="Times New Roman"/>
          <w:b/>
          <w:sz w:val="28"/>
          <w:szCs w:val="28"/>
        </w:rPr>
      </w:pPr>
      <w:r w:rsidRPr="00822A9F">
        <w:rPr>
          <w:rFonts w:eastAsia="Times New Roman"/>
          <w:b/>
          <w:sz w:val="28"/>
          <w:szCs w:val="28"/>
        </w:rPr>
        <w:t xml:space="preserve">Оценка «удовлетворительно» </w:t>
      </w:r>
      <w:r w:rsidRPr="00822A9F">
        <w:rPr>
          <w:rFonts w:eastAsia="Times New Roman"/>
          <w:bCs/>
          <w:sz w:val="28"/>
          <w:szCs w:val="28"/>
        </w:rPr>
        <w:t>– с</w:t>
      </w:r>
      <w:r w:rsidRPr="00822A9F">
        <w:rPr>
          <w:rFonts w:eastAsia="Times New Roman"/>
          <w:sz w:val="28"/>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C85C3E" w:rsidRPr="00822A9F" w:rsidRDefault="00C85C3E" w:rsidP="00C85C3E">
      <w:pPr>
        <w:widowControl w:val="0"/>
        <w:spacing w:after="0" w:line="240" w:lineRule="auto"/>
        <w:ind w:firstLine="709"/>
        <w:jc w:val="both"/>
        <w:rPr>
          <w:rFonts w:eastAsia="Times New Roman"/>
          <w:b/>
          <w:sz w:val="28"/>
          <w:szCs w:val="28"/>
        </w:rPr>
      </w:pPr>
      <w:r w:rsidRPr="00822A9F">
        <w:rPr>
          <w:rFonts w:eastAsia="Times New Roman"/>
          <w:b/>
          <w:sz w:val="28"/>
          <w:szCs w:val="28"/>
        </w:rPr>
        <w:t xml:space="preserve">Оценка «неудовлетворительно» </w:t>
      </w:r>
      <w:r w:rsidRPr="00822A9F">
        <w:rPr>
          <w:rFonts w:eastAsia="Times New Roman"/>
          <w:bCs/>
          <w:sz w:val="28"/>
          <w:szCs w:val="28"/>
        </w:rPr>
        <w:t>– с</w:t>
      </w:r>
      <w:r w:rsidRPr="00822A9F">
        <w:rPr>
          <w:rFonts w:eastAsia="Times New Roman"/>
          <w:sz w:val="28"/>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 краткое изложение). Не умеет устанавливат</w:t>
      </w:r>
      <w:r>
        <w:rPr>
          <w:rFonts w:eastAsia="Times New Roman"/>
          <w:sz w:val="28"/>
          <w:szCs w:val="28"/>
        </w:rPr>
        <w:t xml:space="preserve">ь причинно-следственные связи, </w:t>
      </w:r>
      <w:r w:rsidRPr="00822A9F">
        <w:rPr>
          <w:rFonts w:eastAsia="Times New Roman"/>
          <w:sz w:val="28"/>
          <w:szCs w:val="28"/>
        </w:rPr>
        <w:t>не осуществляет перенос действий. Неспособен к рефлексии своей собственной умственной деятельности.</w:t>
      </w:r>
    </w:p>
    <w:p w:rsidR="00C85C3E" w:rsidRPr="00822A9F" w:rsidRDefault="00C85C3E" w:rsidP="00C85C3E">
      <w:pPr>
        <w:spacing w:after="0" w:line="240" w:lineRule="auto"/>
        <w:jc w:val="both"/>
        <w:rPr>
          <w:rFonts w:eastAsia="Times New Roman"/>
          <w:sz w:val="28"/>
          <w:szCs w:val="28"/>
        </w:rPr>
      </w:pPr>
    </w:p>
    <w:p w:rsidR="00C85C3E" w:rsidRPr="00D27ACB" w:rsidRDefault="00C85C3E" w:rsidP="00C85C3E">
      <w:pPr>
        <w:pStyle w:val="ReportMain"/>
        <w:widowControl w:val="0"/>
        <w:suppressAutoHyphens/>
        <w:ind w:firstLine="709"/>
        <w:jc w:val="both"/>
        <w:outlineLvl w:val="1"/>
        <w:rPr>
          <w:rFonts w:eastAsia="Times New Roman"/>
          <w:b/>
          <w:bCs/>
          <w:sz w:val="28"/>
          <w:szCs w:val="26"/>
        </w:rPr>
      </w:pPr>
      <w:bookmarkStart w:id="4" w:name="_Hlk134029593"/>
      <w:r w:rsidRPr="00D27ACB">
        <w:rPr>
          <w:rFonts w:eastAsia="Times New Roman"/>
          <w:b/>
          <w:bCs/>
          <w:sz w:val="28"/>
          <w:szCs w:val="26"/>
        </w:rPr>
        <w:t>Блок C</w:t>
      </w:r>
    </w:p>
    <w:p w:rsidR="00C85C3E" w:rsidRPr="00D27ACB" w:rsidRDefault="00C85C3E" w:rsidP="00C85C3E">
      <w:pPr>
        <w:pStyle w:val="ReportMain"/>
        <w:widowControl w:val="0"/>
        <w:suppressAutoHyphens/>
        <w:ind w:firstLine="709"/>
        <w:jc w:val="both"/>
        <w:outlineLvl w:val="1"/>
        <w:rPr>
          <w:rFonts w:eastAsia="Times New Roman"/>
          <w:b/>
          <w:bCs/>
          <w:sz w:val="28"/>
          <w:szCs w:val="26"/>
        </w:rPr>
      </w:pPr>
    </w:p>
    <w:p w:rsidR="00C85C3E" w:rsidRPr="00D27ACB" w:rsidRDefault="00C85C3E" w:rsidP="00C85C3E">
      <w:pPr>
        <w:pStyle w:val="ReportMain"/>
        <w:widowControl w:val="0"/>
        <w:suppressAutoHyphens/>
        <w:ind w:firstLine="709"/>
        <w:jc w:val="both"/>
        <w:outlineLvl w:val="1"/>
        <w:rPr>
          <w:rFonts w:eastAsia="Times New Roman"/>
          <w:b/>
          <w:bCs/>
          <w:sz w:val="28"/>
          <w:szCs w:val="26"/>
        </w:rPr>
      </w:pPr>
      <w:r w:rsidRPr="00D27ACB">
        <w:rPr>
          <w:rFonts w:eastAsia="Times New Roman"/>
          <w:b/>
          <w:bCs/>
          <w:sz w:val="28"/>
          <w:szCs w:val="26"/>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C85C3E" w:rsidRPr="00D27ACB" w:rsidRDefault="00C85C3E" w:rsidP="00C85C3E">
      <w:pPr>
        <w:pStyle w:val="ReportMain"/>
        <w:widowControl w:val="0"/>
        <w:suppressAutoHyphens/>
        <w:ind w:firstLine="709"/>
        <w:jc w:val="both"/>
        <w:outlineLvl w:val="1"/>
        <w:rPr>
          <w:rFonts w:eastAsia="Times New Roman"/>
          <w:b/>
          <w:bCs/>
          <w:sz w:val="28"/>
          <w:szCs w:val="26"/>
        </w:rPr>
      </w:pPr>
    </w:p>
    <w:p w:rsidR="00C85C3E" w:rsidRDefault="00C85C3E" w:rsidP="00C85C3E">
      <w:pPr>
        <w:pStyle w:val="ReportMain"/>
        <w:widowControl w:val="0"/>
        <w:suppressAutoHyphens/>
        <w:ind w:firstLine="709"/>
        <w:jc w:val="both"/>
        <w:outlineLvl w:val="1"/>
        <w:rPr>
          <w:rFonts w:eastAsia="Times New Roman"/>
          <w:b/>
          <w:bCs/>
          <w:sz w:val="28"/>
          <w:szCs w:val="26"/>
        </w:rPr>
      </w:pPr>
      <w:r w:rsidRPr="00D27ACB">
        <w:rPr>
          <w:rFonts w:eastAsia="Times New Roman"/>
          <w:b/>
          <w:bCs/>
          <w:sz w:val="28"/>
          <w:szCs w:val="26"/>
        </w:rPr>
        <w:t>С.1 Инд</w:t>
      </w:r>
      <w:r w:rsidR="008965BB">
        <w:rPr>
          <w:rFonts w:eastAsia="Times New Roman"/>
          <w:b/>
          <w:bCs/>
          <w:sz w:val="28"/>
          <w:szCs w:val="26"/>
        </w:rPr>
        <w:t>ивидуальные творческие задания для текущей аттестации</w:t>
      </w:r>
      <w:r w:rsidRPr="00D27ACB">
        <w:rPr>
          <w:rFonts w:eastAsia="Times New Roman"/>
          <w:b/>
          <w:bCs/>
          <w:sz w:val="28"/>
          <w:szCs w:val="26"/>
        </w:rPr>
        <w:t xml:space="preserve">  </w:t>
      </w:r>
    </w:p>
    <w:p w:rsidR="00C85C3E" w:rsidRDefault="00C85C3E" w:rsidP="00C85C3E">
      <w:pPr>
        <w:pStyle w:val="ReportMain"/>
        <w:widowControl w:val="0"/>
        <w:suppressAutoHyphens/>
        <w:ind w:firstLine="709"/>
        <w:jc w:val="both"/>
        <w:outlineLvl w:val="1"/>
        <w:rPr>
          <w:rFonts w:eastAsia="Times New Roman"/>
          <w:b/>
          <w:bCs/>
          <w:sz w:val="28"/>
          <w:szCs w:val="26"/>
        </w:rPr>
      </w:pPr>
    </w:p>
    <w:p w:rsidR="00C85C3E" w:rsidRPr="00A534F4" w:rsidRDefault="00C85C3E" w:rsidP="00C85C3E">
      <w:pPr>
        <w:pStyle w:val="ReportMain"/>
        <w:widowControl w:val="0"/>
        <w:suppressAutoHyphens/>
        <w:ind w:firstLine="709"/>
        <w:jc w:val="both"/>
        <w:outlineLvl w:val="1"/>
        <w:rPr>
          <w:b/>
          <w:bCs/>
          <w:sz w:val="28"/>
          <w:szCs w:val="28"/>
        </w:rPr>
      </w:pPr>
      <w:r w:rsidRPr="00A534F4">
        <w:rPr>
          <w:b/>
          <w:bCs/>
          <w:sz w:val="28"/>
          <w:szCs w:val="28"/>
        </w:rPr>
        <w:t>Решите задач</w:t>
      </w:r>
      <w:r>
        <w:rPr>
          <w:b/>
          <w:bCs/>
          <w:sz w:val="28"/>
          <w:szCs w:val="28"/>
        </w:rPr>
        <w:t>и</w:t>
      </w:r>
      <w:r w:rsidRPr="00A534F4">
        <w:rPr>
          <w:b/>
          <w:bCs/>
          <w:sz w:val="28"/>
          <w:szCs w:val="28"/>
        </w:rPr>
        <w:t>, пользуясь следующим алгоритмом:</w:t>
      </w:r>
    </w:p>
    <w:p w:rsidR="00C85C3E" w:rsidRPr="00A534F4" w:rsidRDefault="00C85C3E" w:rsidP="00C85C3E">
      <w:pPr>
        <w:pStyle w:val="ReportMain"/>
        <w:widowControl w:val="0"/>
        <w:suppressAutoHyphens/>
        <w:ind w:firstLine="709"/>
        <w:jc w:val="both"/>
        <w:outlineLvl w:val="1"/>
        <w:rPr>
          <w:b/>
          <w:bCs/>
          <w:sz w:val="28"/>
          <w:szCs w:val="28"/>
        </w:rPr>
      </w:pPr>
    </w:p>
    <w:p w:rsidR="00C85C3E" w:rsidRPr="00A534F4" w:rsidRDefault="00C85C3E" w:rsidP="00C85C3E">
      <w:pPr>
        <w:pStyle w:val="ReportMain"/>
        <w:widowControl w:val="0"/>
        <w:suppressAutoHyphens/>
        <w:ind w:firstLine="709"/>
        <w:jc w:val="both"/>
        <w:outlineLvl w:val="1"/>
        <w:rPr>
          <w:sz w:val="28"/>
          <w:szCs w:val="28"/>
        </w:rPr>
      </w:pPr>
      <w:r w:rsidRPr="00A534F4">
        <w:rPr>
          <w:sz w:val="28"/>
          <w:szCs w:val="28"/>
        </w:rPr>
        <w:t>1. Внимательно прочитайте условия задачи;</w:t>
      </w:r>
    </w:p>
    <w:p w:rsidR="00C85C3E" w:rsidRPr="00A534F4" w:rsidRDefault="00C85C3E" w:rsidP="00C85C3E">
      <w:pPr>
        <w:pStyle w:val="ReportMain"/>
        <w:widowControl w:val="0"/>
        <w:suppressAutoHyphens/>
        <w:ind w:firstLine="709"/>
        <w:jc w:val="both"/>
        <w:outlineLvl w:val="1"/>
        <w:rPr>
          <w:sz w:val="28"/>
          <w:szCs w:val="28"/>
        </w:rPr>
      </w:pPr>
      <w:r w:rsidRPr="00A534F4">
        <w:rPr>
          <w:sz w:val="28"/>
          <w:szCs w:val="28"/>
        </w:rPr>
        <w:t>2. Обозначьте вопросы, на которые необходимо ответить;</w:t>
      </w:r>
    </w:p>
    <w:p w:rsidR="00C85C3E" w:rsidRPr="00A534F4" w:rsidRDefault="00C85C3E" w:rsidP="00C85C3E">
      <w:pPr>
        <w:pStyle w:val="ReportMain"/>
        <w:widowControl w:val="0"/>
        <w:suppressAutoHyphens/>
        <w:ind w:firstLine="709"/>
        <w:jc w:val="both"/>
        <w:outlineLvl w:val="1"/>
        <w:rPr>
          <w:sz w:val="28"/>
          <w:szCs w:val="28"/>
        </w:rPr>
      </w:pPr>
      <w:r w:rsidRPr="00A534F4">
        <w:rPr>
          <w:sz w:val="28"/>
          <w:szCs w:val="28"/>
        </w:rPr>
        <w:t>3. Определить круг нормативных актов и материалов судебной практики, необходимых для решения задачи;</w:t>
      </w:r>
    </w:p>
    <w:p w:rsidR="00C85C3E" w:rsidRPr="00A534F4" w:rsidRDefault="00C85C3E" w:rsidP="00C85C3E">
      <w:pPr>
        <w:pStyle w:val="ReportMain"/>
        <w:widowControl w:val="0"/>
        <w:suppressAutoHyphens/>
        <w:ind w:firstLine="709"/>
        <w:jc w:val="both"/>
        <w:outlineLvl w:val="1"/>
        <w:rPr>
          <w:sz w:val="28"/>
          <w:szCs w:val="28"/>
        </w:rPr>
      </w:pPr>
      <w:r w:rsidRPr="00A534F4">
        <w:rPr>
          <w:sz w:val="28"/>
          <w:szCs w:val="28"/>
        </w:rPr>
        <w:t>4. Подберите учебную литературу, способствующую получению правильному ответу на вопросы, поставленные в задаче;</w:t>
      </w:r>
    </w:p>
    <w:p w:rsidR="00C85C3E" w:rsidRPr="00A534F4" w:rsidRDefault="00C85C3E" w:rsidP="00C85C3E">
      <w:pPr>
        <w:pStyle w:val="ReportMain"/>
        <w:widowControl w:val="0"/>
        <w:suppressAutoHyphens/>
        <w:ind w:firstLine="709"/>
        <w:jc w:val="both"/>
        <w:outlineLvl w:val="1"/>
        <w:rPr>
          <w:sz w:val="28"/>
          <w:szCs w:val="28"/>
        </w:rPr>
      </w:pPr>
      <w:r w:rsidRPr="00A534F4">
        <w:rPr>
          <w:sz w:val="28"/>
          <w:szCs w:val="28"/>
        </w:rPr>
        <w:t>5. Проведите постатейный анализ нормативных актов и материалов судебной практики;</w:t>
      </w:r>
    </w:p>
    <w:p w:rsidR="00C85C3E" w:rsidRPr="00A534F4" w:rsidRDefault="00C85C3E" w:rsidP="00C85C3E">
      <w:pPr>
        <w:pStyle w:val="ReportMain"/>
        <w:widowControl w:val="0"/>
        <w:suppressAutoHyphens/>
        <w:ind w:firstLine="709"/>
        <w:jc w:val="both"/>
        <w:outlineLvl w:val="1"/>
        <w:rPr>
          <w:sz w:val="28"/>
          <w:szCs w:val="28"/>
        </w:rPr>
      </w:pPr>
      <w:r w:rsidRPr="00A534F4">
        <w:rPr>
          <w:sz w:val="28"/>
          <w:szCs w:val="28"/>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C85C3E" w:rsidRDefault="00C85C3E" w:rsidP="00C85C3E">
      <w:pPr>
        <w:pStyle w:val="ReportMain"/>
        <w:widowControl w:val="0"/>
        <w:suppressAutoHyphens/>
        <w:ind w:firstLine="709"/>
        <w:jc w:val="both"/>
        <w:outlineLvl w:val="1"/>
        <w:rPr>
          <w:sz w:val="28"/>
          <w:szCs w:val="28"/>
        </w:rPr>
      </w:pPr>
      <w:r w:rsidRPr="00A534F4">
        <w:rPr>
          <w:sz w:val="28"/>
          <w:szCs w:val="28"/>
        </w:rPr>
        <w:t>7. Дайте развернутый ответ со ссылками на нормативные акты.</w:t>
      </w:r>
    </w:p>
    <w:p w:rsidR="00C85C3E" w:rsidRDefault="00C85C3E" w:rsidP="00C85C3E">
      <w:pPr>
        <w:pStyle w:val="ReportMain"/>
        <w:widowControl w:val="0"/>
        <w:suppressAutoHyphens/>
        <w:ind w:firstLine="709"/>
        <w:jc w:val="both"/>
        <w:outlineLvl w:val="1"/>
        <w:rPr>
          <w:sz w:val="28"/>
          <w:szCs w:val="28"/>
        </w:rPr>
      </w:pPr>
    </w:p>
    <w:bookmarkEnd w:id="4"/>
    <w:p w:rsidR="00583483" w:rsidRDefault="00971AE2" w:rsidP="00C85C3E">
      <w:pPr>
        <w:pStyle w:val="af2"/>
        <w:jc w:val="both"/>
        <w:rPr>
          <w:rFonts w:ascii="Times New Roman" w:hAnsi="Times New Roman" w:cs="Times New Roman"/>
          <w:sz w:val="28"/>
          <w:szCs w:val="28"/>
        </w:rPr>
      </w:pPr>
      <w:r w:rsidRPr="00583483">
        <w:rPr>
          <w:rFonts w:ascii="Times New Roman" w:hAnsi="Times New Roman" w:cs="Times New Roman"/>
          <w:sz w:val="28"/>
          <w:szCs w:val="28"/>
        </w:rPr>
        <w:t xml:space="preserve">Задача 1. </w:t>
      </w:r>
      <w:r w:rsidR="00C85C3E" w:rsidRPr="00C85C3E">
        <w:rPr>
          <w:rFonts w:ascii="Times New Roman" w:hAnsi="Times New Roman" w:cs="Times New Roman"/>
          <w:sz w:val="28"/>
          <w:szCs w:val="28"/>
        </w:rPr>
        <w:t>У гражданина находился в собственности зем</w:t>
      </w:r>
      <w:r w:rsidR="00C85C3E">
        <w:rPr>
          <w:rFonts w:ascii="Times New Roman" w:hAnsi="Times New Roman" w:cs="Times New Roman"/>
          <w:sz w:val="28"/>
          <w:szCs w:val="28"/>
        </w:rPr>
        <w:t xml:space="preserve">ельный участок площадью 1000 квадратных </w:t>
      </w:r>
      <w:r w:rsidR="00C85C3E" w:rsidRPr="00C85C3E">
        <w:rPr>
          <w:rFonts w:ascii="Times New Roman" w:hAnsi="Times New Roman" w:cs="Times New Roman"/>
          <w:sz w:val="28"/>
          <w:szCs w:val="28"/>
        </w:rPr>
        <w:t>м</w:t>
      </w:r>
      <w:r w:rsidR="00C85C3E">
        <w:rPr>
          <w:rFonts w:ascii="Times New Roman" w:hAnsi="Times New Roman" w:cs="Times New Roman"/>
          <w:sz w:val="28"/>
          <w:szCs w:val="28"/>
        </w:rPr>
        <w:t>етров</w:t>
      </w:r>
      <w:r w:rsidR="00C85C3E" w:rsidRPr="00C85C3E">
        <w:rPr>
          <w:rFonts w:ascii="Times New Roman" w:hAnsi="Times New Roman" w:cs="Times New Roman"/>
          <w:sz w:val="28"/>
          <w:szCs w:val="28"/>
        </w:rPr>
        <w:t xml:space="preserve">. Гражданин решил продать часть участка площадью 300 </w:t>
      </w:r>
      <w:r w:rsidR="00C85C3E">
        <w:rPr>
          <w:rFonts w:ascii="Times New Roman" w:hAnsi="Times New Roman" w:cs="Times New Roman"/>
          <w:sz w:val="28"/>
          <w:szCs w:val="28"/>
        </w:rPr>
        <w:t>квадратных метров</w:t>
      </w:r>
      <w:r w:rsidR="00C85C3E" w:rsidRPr="00C85C3E">
        <w:rPr>
          <w:rFonts w:ascii="Times New Roman" w:hAnsi="Times New Roman" w:cs="Times New Roman"/>
          <w:sz w:val="28"/>
          <w:szCs w:val="28"/>
        </w:rPr>
        <w:t>. Возможна ли такая сделка? Назовите условия ее осуществления.</w:t>
      </w:r>
    </w:p>
    <w:p w:rsidR="002C6C73" w:rsidRDefault="00A84F06" w:rsidP="001F74AB">
      <w:pPr>
        <w:widowControl w:val="0"/>
        <w:tabs>
          <w:tab w:val="left" w:pos="2295"/>
        </w:tabs>
        <w:spacing w:after="0" w:line="240" w:lineRule="auto"/>
        <w:jc w:val="both"/>
        <w:rPr>
          <w:sz w:val="28"/>
          <w:szCs w:val="28"/>
        </w:rPr>
      </w:pPr>
      <w:r w:rsidRPr="00C9743F">
        <w:rPr>
          <w:sz w:val="28"/>
          <w:szCs w:val="28"/>
        </w:rPr>
        <w:t xml:space="preserve">Задача </w:t>
      </w:r>
      <w:r w:rsidR="00971AE2">
        <w:rPr>
          <w:sz w:val="28"/>
          <w:szCs w:val="28"/>
        </w:rPr>
        <w:t>2</w:t>
      </w:r>
      <w:r w:rsidRPr="00C9743F">
        <w:rPr>
          <w:sz w:val="28"/>
          <w:szCs w:val="28"/>
        </w:rPr>
        <w:t xml:space="preserve">. </w:t>
      </w:r>
      <w:r w:rsidR="001F74AB">
        <w:rPr>
          <w:sz w:val="28"/>
          <w:szCs w:val="28"/>
        </w:rPr>
        <w:t>Правительство Оренбургской области приняло решение предоставить земельный участок, государственная собственность на который не разграничена</w:t>
      </w:r>
      <w:r w:rsidR="00AB5219">
        <w:rPr>
          <w:sz w:val="28"/>
          <w:szCs w:val="28"/>
        </w:rPr>
        <w:t>, расположенный в Бузулукском районе, образовательному учреждению. Администрация области обжаловала данное решение в суд. Какое решение должен вынести суд? На каком праве предоставляется участок?</w:t>
      </w:r>
    </w:p>
    <w:p w:rsidR="00933CE2" w:rsidRDefault="00933CE2" w:rsidP="00933CE2">
      <w:pPr>
        <w:pStyle w:val="af2"/>
        <w:jc w:val="both"/>
        <w:rPr>
          <w:rFonts w:ascii="Times New Roman" w:hAnsi="Times New Roman" w:cs="Times New Roman"/>
          <w:sz w:val="28"/>
          <w:szCs w:val="28"/>
        </w:rPr>
      </w:pPr>
    </w:p>
    <w:p w:rsidR="00933CE2" w:rsidRPr="00933CE2" w:rsidRDefault="00933CE2" w:rsidP="00933CE2">
      <w:pPr>
        <w:pStyle w:val="af2"/>
        <w:jc w:val="both"/>
        <w:rPr>
          <w:rFonts w:ascii="Times New Roman" w:hAnsi="Times New Roman" w:cs="Times New Roman"/>
          <w:sz w:val="28"/>
          <w:szCs w:val="28"/>
        </w:rPr>
      </w:pPr>
      <w:r>
        <w:rPr>
          <w:rFonts w:ascii="Times New Roman" w:hAnsi="Times New Roman" w:cs="Times New Roman"/>
          <w:sz w:val="28"/>
          <w:szCs w:val="28"/>
        </w:rPr>
        <w:t xml:space="preserve">Задача 3. </w:t>
      </w:r>
      <w:r w:rsidRPr="00933CE2">
        <w:rPr>
          <w:rFonts w:ascii="Times New Roman" w:hAnsi="Times New Roman" w:cs="Times New Roman"/>
          <w:sz w:val="28"/>
          <w:szCs w:val="28"/>
        </w:rPr>
        <w:t xml:space="preserve">Индивидуальный предприниматель </w:t>
      </w:r>
      <w:r w:rsidR="000F51F6">
        <w:rPr>
          <w:rFonts w:ascii="Times New Roman" w:hAnsi="Times New Roman" w:cs="Times New Roman"/>
          <w:sz w:val="28"/>
          <w:szCs w:val="28"/>
        </w:rPr>
        <w:t>Волков</w:t>
      </w:r>
      <w:r w:rsidRPr="00933CE2">
        <w:rPr>
          <w:rFonts w:ascii="Times New Roman" w:hAnsi="Times New Roman" w:cs="Times New Roman"/>
          <w:sz w:val="28"/>
          <w:szCs w:val="28"/>
        </w:rPr>
        <w:t xml:space="preserve"> обратился в администрацию города </w:t>
      </w:r>
      <w:r w:rsidR="000F51F6">
        <w:rPr>
          <w:rFonts w:ascii="Times New Roman" w:hAnsi="Times New Roman" w:cs="Times New Roman"/>
          <w:sz w:val="28"/>
          <w:szCs w:val="28"/>
        </w:rPr>
        <w:t xml:space="preserve">Самары </w:t>
      </w:r>
      <w:r w:rsidRPr="00933CE2">
        <w:rPr>
          <w:rFonts w:ascii="Times New Roman" w:hAnsi="Times New Roman" w:cs="Times New Roman"/>
          <w:sz w:val="28"/>
          <w:szCs w:val="28"/>
        </w:rPr>
        <w:t>с заявлением о предоставлении земельного участка в собственность на территории городского пляжа для организации закрытого платного пляжа и строительства летнего кафе. Администрация, рассмотрев заявление, в предоставлен</w:t>
      </w:r>
      <w:r w:rsidR="000F51F6">
        <w:rPr>
          <w:rFonts w:ascii="Times New Roman" w:hAnsi="Times New Roman" w:cs="Times New Roman"/>
          <w:sz w:val="28"/>
          <w:szCs w:val="28"/>
        </w:rPr>
        <w:t>ии земельного участка отказала.</w:t>
      </w:r>
    </w:p>
    <w:p w:rsidR="00933CE2" w:rsidRPr="00933CE2" w:rsidRDefault="00933CE2" w:rsidP="00933CE2">
      <w:pPr>
        <w:pStyle w:val="af2"/>
        <w:jc w:val="both"/>
        <w:rPr>
          <w:rFonts w:ascii="Times New Roman" w:hAnsi="Times New Roman" w:cs="Times New Roman"/>
          <w:sz w:val="28"/>
          <w:szCs w:val="28"/>
        </w:rPr>
      </w:pPr>
      <w:r w:rsidRPr="00933CE2">
        <w:rPr>
          <w:rFonts w:ascii="Times New Roman" w:hAnsi="Times New Roman" w:cs="Times New Roman"/>
          <w:sz w:val="28"/>
          <w:szCs w:val="28"/>
        </w:rPr>
        <w:t>Правомерен</w:t>
      </w:r>
      <w:r w:rsidR="000F51F6">
        <w:rPr>
          <w:rFonts w:ascii="Times New Roman" w:hAnsi="Times New Roman" w:cs="Times New Roman"/>
          <w:sz w:val="28"/>
          <w:szCs w:val="28"/>
        </w:rPr>
        <w:t xml:space="preserve"> ли отказ администрации города?</w:t>
      </w:r>
    </w:p>
    <w:p w:rsidR="00A84F06" w:rsidRDefault="00A84F06" w:rsidP="00730EDC">
      <w:pPr>
        <w:autoSpaceDE w:val="0"/>
        <w:autoSpaceDN w:val="0"/>
        <w:adjustRightInd w:val="0"/>
        <w:spacing w:after="0" w:line="240" w:lineRule="auto"/>
        <w:jc w:val="both"/>
        <w:rPr>
          <w:bCs/>
          <w:sz w:val="28"/>
        </w:rPr>
      </w:pPr>
    </w:p>
    <w:p w:rsidR="009D1BD1" w:rsidRPr="009D1BD1" w:rsidRDefault="00730EDC" w:rsidP="009D1BD1">
      <w:pPr>
        <w:pStyle w:val="af2"/>
        <w:jc w:val="both"/>
        <w:rPr>
          <w:rFonts w:ascii="Times New Roman" w:hAnsi="Times New Roman" w:cs="Times New Roman"/>
          <w:sz w:val="28"/>
          <w:szCs w:val="28"/>
        </w:rPr>
      </w:pPr>
      <w:r w:rsidRPr="009D1BD1">
        <w:rPr>
          <w:rFonts w:ascii="Times New Roman" w:hAnsi="Times New Roman" w:cs="Times New Roman"/>
          <w:sz w:val="28"/>
          <w:szCs w:val="28"/>
        </w:rPr>
        <w:t xml:space="preserve">Задача </w:t>
      </w:r>
      <w:r w:rsidR="00933CE2">
        <w:rPr>
          <w:rFonts w:ascii="Times New Roman" w:hAnsi="Times New Roman" w:cs="Times New Roman"/>
          <w:sz w:val="28"/>
          <w:szCs w:val="28"/>
        </w:rPr>
        <w:t>4</w:t>
      </w:r>
      <w:r w:rsidRPr="009D1BD1">
        <w:rPr>
          <w:rFonts w:ascii="Times New Roman" w:hAnsi="Times New Roman" w:cs="Times New Roman"/>
          <w:sz w:val="28"/>
          <w:szCs w:val="28"/>
        </w:rPr>
        <w:t xml:space="preserve">. </w:t>
      </w:r>
      <w:r w:rsidR="00EC2695" w:rsidRPr="009D1BD1">
        <w:rPr>
          <w:rFonts w:ascii="Times New Roman" w:hAnsi="Times New Roman" w:cs="Times New Roman"/>
          <w:sz w:val="28"/>
          <w:szCs w:val="28"/>
        </w:rPr>
        <w:t xml:space="preserve">Гражданин </w:t>
      </w:r>
      <w:r w:rsidR="009D1BD1" w:rsidRPr="009D1BD1">
        <w:rPr>
          <w:rFonts w:ascii="Times New Roman" w:hAnsi="Times New Roman" w:cs="Times New Roman"/>
          <w:sz w:val="28"/>
          <w:szCs w:val="28"/>
        </w:rPr>
        <w:t>Сидоров</w:t>
      </w:r>
      <w:r w:rsidR="00EC2695" w:rsidRPr="009D1BD1">
        <w:rPr>
          <w:rFonts w:ascii="Times New Roman" w:hAnsi="Times New Roman" w:cs="Times New Roman"/>
          <w:sz w:val="28"/>
          <w:szCs w:val="28"/>
        </w:rPr>
        <w:t xml:space="preserve"> имеет земел</w:t>
      </w:r>
      <w:r w:rsidR="009D1BD1" w:rsidRPr="009D1BD1">
        <w:rPr>
          <w:rFonts w:ascii="Times New Roman" w:hAnsi="Times New Roman" w:cs="Times New Roman"/>
          <w:sz w:val="28"/>
          <w:szCs w:val="28"/>
        </w:rPr>
        <w:t>ьный участок в деревне</w:t>
      </w:r>
      <w:r w:rsidR="00EC2695" w:rsidRPr="009D1BD1">
        <w:rPr>
          <w:rFonts w:ascii="Times New Roman" w:hAnsi="Times New Roman" w:cs="Times New Roman"/>
          <w:sz w:val="28"/>
          <w:szCs w:val="28"/>
        </w:rPr>
        <w:t>, предоставленный ему в собственность для индивидуального жилищного строительства в 20</w:t>
      </w:r>
      <w:r w:rsidR="009D1BD1" w:rsidRPr="009D1BD1">
        <w:rPr>
          <w:rFonts w:ascii="Times New Roman" w:hAnsi="Times New Roman" w:cs="Times New Roman"/>
          <w:sz w:val="28"/>
          <w:szCs w:val="28"/>
        </w:rPr>
        <w:t>18</w:t>
      </w:r>
      <w:r w:rsidR="00EC2695" w:rsidRPr="009D1BD1">
        <w:rPr>
          <w:rFonts w:ascii="Times New Roman" w:hAnsi="Times New Roman" w:cs="Times New Roman"/>
          <w:sz w:val="28"/>
          <w:szCs w:val="28"/>
        </w:rPr>
        <w:t xml:space="preserve"> году. На данном участке</w:t>
      </w:r>
      <w:r w:rsidR="009D1BD1" w:rsidRPr="009D1BD1">
        <w:rPr>
          <w:rFonts w:ascii="Times New Roman" w:hAnsi="Times New Roman" w:cs="Times New Roman"/>
          <w:sz w:val="28"/>
          <w:szCs w:val="28"/>
        </w:rPr>
        <w:t xml:space="preserve"> Удальцов добывает песок, глину и</w:t>
      </w:r>
      <w:r w:rsidR="00EC2695" w:rsidRPr="009D1BD1">
        <w:rPr>
          <w:rFonts w:ascii="Times New Roman" w:hAnsi="Times New Roman" w:cs="Times New Roman"/>
          <w:sz w:val="28"/>
          <w:szCs w:val="28"/>
        </w:rPr>
        <w:t xml:space="preserve"> использует их для строительства дома и хозяйственных построек</w:t>
      </w:r>
      <w:r w:rsidR="009D1BD1" w:rsidRPr="009D1BD1">
        <w:rPr>
          <w:rFonts w:ascii="Times New Roman" w:hAnsi="Times New Roman" w:cs="Times New Roman"/>
          <w:sz w:val="28"/>
          <w:szCs w:val="28"/>
        </w:rPr>
        <w:t>.</w:t>
      </w:r>
      <w:r w:rsidR="00EC2695" w:rsidRPr="009D1BD1">
        <w:rPr>
          <w:rFonts w:ascii="Times New Roman" w:hAnsi="Times New Roman" w:cs="Times New Roman"/>
          <w:sz w:val="28"/>
          <w:szCs w:val="28"/>
        </w:rPr>
        <w:t xml:space="preserve"> В настоящее время </w:t>
      </w:r>
      <w:r w:rsidR="009D1BD1" w:rsidRPr="009D1BD1">
        <w:rPr>
          <w:rFonts w:ascii="Times New Roman" w:hAnsi="Times New Roman" w:cs="Times New Roman"/>
          <w:sz w:val="28"/>
          <w:szCs w:val="28"/>
        </w:rPr>
        <w:t>Сидоров</w:t>
      </w:r>
      <w:r w:rsidR="00EC2695" w:rsidRPr="009D1BD1">
        <w:rPr>
          <w:rFonts w:ascii="Times New Roman" w:hAnsi="Times New Roman" w:cs="Times New Roman"/>
          <w:sz w:val="28"/>
          <w:szCs w:val="28"/>
        </w:rPr>
        <w:t xml:space="preserve"> решил пробурить скважину глубиной 30 метров, установить мотор для забора воды, так как вода из общего колодца недостаточно чистая.</w:t>
      </w:r>
      <w:r w:rsidR="009D1BD1" w:rsidRPr="009D1BD1">
        <w:rPr>
          <w:rFonts w:ascii="Times New Roman" w:hAnsi="Times New Roman" w:cs="Times New Roman"/>
          <w:sz w:val="28"/>
          <w:szCs w:val="28"/>
        </w:rPr>
        <w:t xml:space="preserve"> </w:t>
      </w:r>
    </w:p>
    <w:p w:rsidR="00EC2695" w:rsidRPr="009D1BD1" w:rsidRDefault="00EC2695" w:rsidP="009D1BD1">
      <w:pPr>
        <w:pStyle w:val="af2"/>
        <w:jc w:val="both"/>
        <w:rPr>
          <w:rFonts w:ascii="Times New Roman" w:hAnsi="Times New Roman" w:cs="Times New Roman"/>
          <w:sz w:val="28"/>
          <w:szCs w:val="28"/>
        </w:rPr>
      </w:pPr>
      <w:r w:rsidRPr="009D1BD1">
        <w:rPr>
          <w:rFonts w:ascii="Times New Roman" w:hAnsi="Times New Roman" w:cs="Times New Roman"/>
          <w:sz w:val="28"/>
          <w:szCs w:val="28"/>
        </w:rPr>
        <w:t xml:space="preserve">Оцените законность действий </w:t>
      </w:r>
      <w:r w:rsidR="009D1BD1" w:rsidRPr="009D1BD1">
        <w:rPr>
          <w:rFonts w:ascii="Times New Roman" w:hAnsi="Times New Roman" w:cs="Times New Roman"/>
          <w:sz w:val="28"/>
          <w:szCs w:val="28"/>
        </w:rPr>
        <w:t>Сидорова</w:t>
      </w:r>
      <w:r w:rsidRPr="009D1BD1">
        <w:rPr>
          <w:rFonts w:ascii="Times New Roman" w:hAnsi="Times New Roman" w:cs="Times New Roman"/>
          <w:sz w:val="28"/>
          <w:szCs w:val="28"/>
        </w:rPr>
        <w:t>.</w:t>
      </w:r>
    </w:p>
    <w:p w:rsidR="00B80B10" w:rsidRDefault="00B80B10" w:rsidP="000C1121">
      <w:pPr>
        <w:spacing w:after="0" w:line="240" w:lineRule="auto"/>
        <w:ind w:firstLine="709"/>
        <w:rPr>
          <w:rFonts w:eastAsia="Times New Roman"/>
          <w:sz w:val="28"/>
          <w:szCs w:val="28"/>
        </w:rPr>
      </w:pPr>
    </w:p>
    <w:p w:rsidR="000C1121" w:rsidRPr="000C1121" w:rsidRDefault="000C1121" w:rsidP="000C1121">
      <w:pPr>
        <w:spacing w:after="0" w:line="240" w:lineRule="auto"/>
        <w:ind w:firstLine="709"/>
        <w:rPr>
          <w:rFonts w:eastAsia="Times New Roman"/>
          <w:sz w:val="28"/>
          <w:szCs w:val="28"/>
        </w:rPr>
      </w:pPr>
      <w:r w:rsidRPr="000C1121">
        <w:rPr>
          <w:rFonts w:eastAsia="Times New Roman"/>
          <w:sz w:val="28"/>
          <w:szCs w:val="28"/>
        </w:rPr>
        <w:t>Критерии оценки заданий творческого уровня</w:t>
      </w:r>
    </w:p>
    <w:p w:rsidR="000C1121" w:rsidRPr="000C1121" w:rsidRDefault="000C1121" w:rsidP="000C1121">
      <w:pPr>
        <w:spacing w:after="0" w:line="240" w:lineRule="auto"/>
        <w:ind w:firstLine="709"/>
        <w:jc w:val="both"/>
        <w:rPr>
          <w:rFonts w:eastAsia="Times New Roman"/>
          <w:b/>
          <w:sz w:val="28"/>
          <w:szCs w:val="28"/>
        </w:rPr>
      </w:pPr>
    </w:p>
    <w:p w:rsidR="000C1121" w:rsidRPr="000C1121" w:rsidRDefault="000C1121" w:rsidP="000C1121">
      <w:pPr>
        <w:spacing w:after="0" w:line="240" w:lineRule="auto"/>
        <w:ind w:firstLine="709"/>
        <w:jc w:val="both"/>
        <w:rPr>
          <w:rFonts w:eastAsia="Times New Roman"/>
          <w:color w:val="000000"/>
          <w:sz w:val="28"/>
          <w:szCs w:val="28"/>
        </w:rPr>
      </w:pPr>
      <w:r w:rsidRPr="000C1121">
        <w:rPr>
          <w:rFonts w:eastAsia="Times New Roman"/>
          <w:b/>
          <w:bCs/>
          <w:color w:val="000000"/>
          <w:sz w:val="28"/>
          <w:szCs w:val="28"/>
        </w:rPr>
        <w:t>Оценка «отлично»</w:t>
      </w:r>
      <w:r w:rsidRPr="000C1121">
        <w:rPr>
          <w:rFonts w:eastAsia="Times New Roman"/>
          <w:color w:val="000000"/>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0C1121" w:rsidRPr="000C1121" w:rsidRDefault="000C1121" w:rsidP="000C1121">
      <w:pPr>
        <w:spacing w:after="0" w:line="240" w:lineRule="auto"/>
        <w:ind w:firstLine="709"/>
        <w:jc w:val="both"/>
        <w:rPr>
          <w:rFonts w:eastAsia="Times New Roman"/>
          <w:sz w:val="28"/>
          <w:szCs w:val="28"/>
        </w:rPr>
      </w:pPr>
      <w:r w:rsidRPr="000C1121">
        <w:rPr>
          <w:rFonts w:eastAsia="Times New Roman"/>
          <w:b/>
          <w:bCs/>
          <w:sz w:val="28"/>
          <w:szCs w:val="28"/>
        </w:rPr>
        <w:t>Оценка «хорошо»</w:t>
      </w:r>
      <w:r w:rsidRPr="000C1121">
        <w:rPr>
          <w:rFonts w:eastAsia="Times New Roman"/>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0C1121" w:rsidRPr="000C1121" w:rsidRDefault="000C1121" w:rsidP="000C1121">
      <w:pPr>
        <w:spacing w:after="0" w:line="240" w:lineRule="auto"/>
        <w:ind w:firstLine="709"/>
        <w:jc w:val="both"/>
        <w:rPr>
          <w:rFonts w:eastAsia="Times New Roman"/>
          <w:sz w:val="28"/>
          <w:szCs w:val="28"/>
        </w:rPr>
      </w:pPr>
      <w:r w:rsidRPr="000C1121">
        <w:rPr>
          <w:rFonts w:eastAsia="Times New Roman"/>
          <w:b/>
          <w:bCs/>
          <w:sz w:val="28"/>
          <w:szCs w:val="28"/>
        </w:rPr>
        <w:lastRenderedPageBreak/>
        <w:t>Оценка «удовлетворительно»</w:t>
      </w:r>
      <w:r w:rsidRPr="000C1121">
        <w:rPr>
          <w:rFonts w:eastAsia="Times New Roman"/>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0C1121" w:rsidRPr="000C1121" w:rsidRDefault="000C1121" w:rsidP="000C1121">
      <w:pPr>
        <w:spacing w:after="0" w:line="240" w:lineRule="auto"/>
        <w:ind w:firstLine="709"/>
        <w:jc w:val="both"/>
        <w:rPr>
          <w:rFonts w:eastAsia="Times New Roman"/>
          <w:sz w:val="28"/>
          <w:szCs w:val="28"/>
        </w:rPr>
      </w:pPr>
      <w:r w:rsidRPr="000C1121">
        <w:rPr>
          <w:rFonts w:eastAsia="Times New Roman"/>
          <w:b/>
          <w:bCs/>
          <w:sz w:val="28"/>
          <w:szCs w:val="28"/>
        </w:rPr>
        <w:t>Оценка «неудовлетворительно»</w:t>
      </w:r>
      <w:r w:rsidRPr="000C1121">
        <w:rPr>
          <w:rFonts w:eastAsia="Times New Roman"/>
          <w:sz w:val="28"/>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1D4476" w:rsidRPr="001D4476" w:rsidRDefault="001D4476" w:rsidP="001D4476">
      <w:pPr>
        <w:spacing w:after="0" w:line="240" w:lineRule="auto"/>
        <w:jc w:val="center"/>
        <w:rPr>
          <w:rFonts w:eastAsia="Times New Roman"/>
          <w:b/>
          <w:sz w:val="28"/>
          <w:szCs w:val="28"/>
        </w:rPr>
      </w:pPr>
      <w:r w:rsidRPr="001D4476">
        <w:rPr>
          <w:rFonts w:eastAsia="Times New Roman"/>
          <w:b/>
          <w:sz w:val="28"/>
          <w:szCs w:val="28"/>
        </w:rPr>
        <w:t xml:space="preserve">Блок </w:t>
      </w:r>
      <w:r w:rsidRPr="001D4476">
        <w:rPr>
          <w:rFonts w:eastAsia="Times New Roman"/>
          <w:b/>
          <w:sz w:val="28"/>
          <w:szCs w:val="28"/>
          <w:lang w:val="en-US"/>
        </w:rPr>
        <w:t>D</w:t>
      </w:r>
    </w:p>
    <w:p w:rsidR="001D4476" w:rsidRPr="001D4476" w:rsidRDefault="001D4476" w:rsidP="001D4476">
      <w:pPr>
        <w:spacing w:after="0" w:line="240" w:lineRule="auto"/>
        <w:jc w:val="both"/>
        <w:rPr>
          <w:rFonts w:eastAsia="Times New Roman"/>
          <w:b/>
          <w:sz w:val="28"/>
          <w:szCs w:val="28"/>
        </w:rPr>
      </w:pPr>
    </w:p>
    <w:p w:rsidR="001D4476" w:rsidRPr="001D4476" w:rsidRDefault="001D4476" w:rsidP="001D4476">
      <w:pPr>
        <w:spacing w:after="0" w:line="240" w:lineRule="auto"/>
        <w:ind w:firstLine="709"/>
        <w:jc w:val="both"/>
        <w:rPr>
          <w:rFonts w:eastAsia="Times New Roman"/>
          <w:sz w:val="28"/>
          <w:szCs w:val="28"/>
        </w:rPr>
      </w:pPr>
      <w:r w:rsidRPr="001D4476">
        <w:rPr>
          <w:rFonts w:eastAsia="Times New Roman"/>
          <w:sz w:val="28"/>
          <w:szCs w:val="28"/>
        </w:rPr>
        <w:t>Состав билета</w:t>
      </w:r>
    </w:p>
    <w:p w:rsidR="001D4476" w:rsidRPr="001D4476" w:rsidRDefault="001D4476" w:rsidP="001D4476">
      <w:pPr>
        <w:spacing w:after="0" w:line="240" w:lineRule="auto"/>
        <w:jc w:val="center"/>
        <w:rPr>
          <w:rFonts w:eastAsia="Times New Roman"/>
          <w:b/>
          <w:bCs/>
          <w:sz w:val="24"/>
          <w:szCs w:val="24"/>
        </w:rPr>
      </w:pPr>
    </w:p>
    <w:p w:rsidR="001D4476" w:rsidRPr="001D4476" w:rsidRDefault="001D4476" w:rsidP="001D4476">
      <w:pPr>
        <w:spacing w:after="0" w:line="240" w:lineRule="auto"/>
        <w:jc w:val="center"/>
        <w:rPr>
          <w:rFonts w:eastAsia="Times New Roman"/>
          <w:b/>
          <w:bCs/>
          <w:sz w:val="24"/>
          <w:szCs w:val="24"/>
          <w:lang w:eastAsia="ru-RU"/>
        </w:rPr>
      </w:pPr>
      <w:r w:rsidRPr="001D4476">
        <w:rPr>
          <w:rFonts w:eastAsia="Times New Roman"/>
          <w:b/>
          <w:bCs/>
          <w:sz w:val="24"/>
          <w:szCs w:val="24"/>
        </w:rPr>
        <w:t>Орский гуманитарно-технологический институт (филиал)</w:t>
      </w:r>
    </w:p>
    <w:p w:rsidR="001D4476" w:rsidRPr="001D4476" w:rsidRDefault="001D4476" w:rsidP="001D4476">
      <w:pPr>
        <w:spacing w:after="0" w:line="240" w:lineRule="auto"/>
        <w:jc w:val="center"/>
        <w:rPr>
          <w:rFonts w:eastAsia="Times New Roman"/>
          <w:b/>
          <w:sz w:val="24"/>
          <w:szCs w:val="24"/>
        </w:rPr>
      </w:pPr>
      <w:r w:rsidRPr="001D4476">
        <w:rPr>
          <w:rFonts w:eastAsia="Times New Roman"/>
          <w:b/>
          <w:sz w:val="24"/>
          <w:szCs w:val="24"/>
        </w:rPr>
        <w:t>федерального государственного бюджетного образовательного учреждения</w:t>
      </w:r>
    </w:p>
    <w:p w:rsidR="001D4476" w:rsidRPr="001D4476" w:rsidRDefault="001D4476" w:rsidP="001D4476">
      <w:pPr>
        <w:spacing w:after="0" w:line="240" w:lineRule="auto"/>
        <w:jc w:val="center"/>
        <w:rPr>
          <w:rFonts w:eastAsia="Times New Roman"/>
          <w:b/>
          <w:sz w:val="24"/>
          <w:szCs w:val="24"/>
        </w:rPr>
      </w:pPr>
      <w:r w:rsidRPr="001D4476">
        <w:rPr>
          <w:rFonts w:eastAsia="Times New Roman"/>
          <w:b/>
          <w:sz w:val="24"/>
          <w:szCs w:val="24"/>
        </w:rPr>
        <w:t>высшего образования «Оренбургский государственный университет»</w:t>
      </w:r>
    </w:p>
    <w:p w:rsidR="001D4476" w:rsidRPr="001D4476" w:rsidRDefault="001D4476" w:rsidP="001D4476">
      <w:pPr>
        <w:spacing w:after="0" w:line="240" w:lineRule="auto"/>
        <w:rPr>
          <w:rFonts w:eastAsia="Times New Roman"/>
          <w:sz w:val="24"/>
          <w:szCs w:val="24"/>
        </w:rPr>
      </w:pPr>
    </w:p>
    <w:p w:rsidR="001D4476" w:rsidRPr="001D4476" w:rsidRDefault="001D4476" w:rsidP="001D4476">
      <w:pPr>
        <w:spacing w:after="0" w:line="240" w:lineRule="auto"/>
        <w:rPr>
          <w:rFonts w:eastAsia="Times New Roman"/>
          <w:sz w:val="24"/>
          <w:szCs w:val="24"/>
        </w:rPr>
      </w:pPr>
      <w:r w:rsidRPr="001D4476">
        <w:rPr>
          <w:rFonts w:eastAsia="Times New Roman"/>
          <w:sz w:val="24"/>
          <w:szCs w:val="24"/>
        </w:rPr>
        <w:t xml:space="preserve">Факультет </w:t>
      </w:r>
      <w:hyperlink r:id="rId24" w:history="1">
        <w:r w:rsidRPr="001D4476">
          <w:rPr>
            <w:rFonts w:eastAsia="Times New Roman"/>
            <w:bCs/>
            <w:sz w:val="24"/>
            <w:szCs w:val="24"/>
            <w:u w:val="single"/>
          </w:rPr>
          <w:t xml:space="preserve"> инженерии, экономики и права</w:t>
        </w:r>
      </w:hyperlink>
    </w:p>
    <w:p w:rsidR="001D4476" w:rsidRPr="001D4476" w:rsidRDefault="001D4476" w:rsidP="001D4476">
      <w:pPr>
        <w:spacing w:after="0" w:line="240" w:lineRule="auto"/>
        <w:rPr>
          <w:rFonts w:eastAsia="Times New Roman"/>
          <w:sz w:val="24"/>
          <w:szCs w:val="24"/>
        </w:rPr>
      </w:pPr>
      <w:r w:rsidRPr="001D4476">
        <w:rPr>
          <w:rFonts w:eastAsia="Times New Roman"/>
          <w:sz w:val="24"/>
          <w:szCs w:val="24"/>
        </w:rPr>
        <w:t xml:space="preserve">Кафедра </w:t>
      </w:r>
      <w:hyperlink r:id="rId25" w:history="1">
        <w:r w:rsidRPr="001D4476">
          <w:rPr>
            <w:rFonts w:eastAsia="Times New Roman"/>
            <w:bCs/>
            <w:sz w:val="24"/>
            <w:szCs w:val="24"/>
            <w:u w:val="single"/>
          </w:rPr>
          <w:t>экономики и управления</w:t>
        </w:r>
      </w:hyperlink>
    </w:p>
    <w:p w:rsidR="001D4476" w:rsidRPr="001D4476" w:rsidRDefault="001D4476" w:rsidP="001D4476">
      <w:pPr>
        <w:spacing w:after="0" w:line="240" w:lineRule="auto"/>
        <w:rPr>
          <w:rFonts w:eastAsia="Times New Roman"/>
          <w:sz w:val="24"/>
          <w:szCs w:val="24"/>
        </w:rPr>
      </w:pPr>
      <w:r w:rsidRPr="001D4476">
        <w:rPr>
          <w:rFonts w:eastAsia="Times New Roman"/>
          <w:sz w:val="24"/>
          <w:szCs w:val="24"/>
        </w:rPr>
        <w:t xml:space="preserve">Направление подготовки </w:t>
      </w:r>
      <w:r w:rsidRPr="001D4476">
        <w:rPr>
          <w:rFonts w:eastAsia="Times New Roman"/>
          <w:sz w:val="24"/>
          <w:szCs w:val="24"/>
          <w:u w:val="single"/>
        </w:rPr>
        <w:t>40.03.01 юриспруденция</w:t>
      </w:r>
      <w:hyperlink r:id="rId26" w:history="1"/>
    </w:p>
    <w:p w:rsidR="001D4476" w:rsidRPr="001D4476" w:rsidRDefault="001D4476" w:rsidP="001D4476">
      <w:pPr>
        <w:spacing w:after="0" w:line="240" w:lineRule="auto"/>
        <w:rPr>
          <w:rFonts w:eastAsia="Times New Roman"/>
          <w:sz w:val="24"/>
          <w:szCs w:val="24"/>
        </w:rPr>
      </w:pPr>
      <w:r w:rsidRPr="001D4476">
        <w:rPr>
          <w:rFonts w:eastAsia="Times New Roman"/>
          <w:sz w:val="24"/>
          <w:szCs w:val="24"/>
        </w:rPr>
        <w:t xml:space="preserve">Профиль </w:t>
      </w:r>
      <w:r w:rsidRPr="001D4476">
        <w:rPr>
          <w:rFonts w:eastAsia="Times New Roman"/>
          <w:sz w:val="24"/>
          <w:szCs w:val="24"/>
          <w:u w:val="single"/>
        </w:rPr>
        <w:t>гражданско-правовой</w:t>
      </w:r>
      <w:hyperlink r:id="rId27" w:history="1"/>
    </w:p>
    <w:p w:rsidR="001D4476" w:rsidRPr="001D4476" w:rsidRDefault="001D4476" w:rsidP="001D4476">
      <w:pPr>
        <w:spacing w:after="0" w:line="240" w:lineRule="auto"/>
        <w:jc w:val="both"/>
        <w:rPr>
          <w:rFonts w:eastAsia="Times New Roman"/>
          <w:sz w:val="24"/>
          <w:szCs w:val="24"/>
        </w:rPr>
      </w:pPr>
    </w:p>
    <w:p w:rsidR="001D4476" w:rsidRPr="001D4476" w:rsidRDefault="001D4476" w:rsidP="001D4476">
      <w:pPr>
        <w:tabs>
          <w:tab w:val="left" w:pos="500"/>
        </w:tabs>
        <w:spacing w:after="0" w:line="240" w:lineRule="exact"/>
        <w:ind w:right="-30"/>
        <w:contextualSpacing/>
        <w:jc w:val="both"/>
        <w:rPr>
          <w:rFonts w:eastAsia="Times New Roman"/>
          <w:b/>
          <w:sz w:val="24"/>
          <w:szCs w:val="24"/>
        </w:rPr>
      </w:pPr>
      <w:r w:rsidRPr="001D4476">
        <w:rPr>
          <w:rFonts w:eastAsia="Times New Roman"/>
          <w:sz w:val="24"/>
          <w:szCs w:val="24"/>
          <w:lang w:eastAsia="ko-KR"/>
        </w:rPr>
        <w:t>Дисциплина:</w:t>
      </w:r>
      <w:r w:rsidRPr="001D4476">
        <w:rPr>
          <w:rFonts w:eastAsia="Times New Roman"/>
          <w:b/>
          <w:i/>
          <w:sz w:val="24"/>
          <w:szCs w:val="24"/>
          <w:lang w:eastAsia="ko-KR"/>
        </w:rPr>
        <w:t xml:space="preserve"> </w:t>
      </w:r>
      <w:r>
        <w:rPr>
          <w:rFonts w:eastAsia="Times New Roman"/>
          <w:sz w:val="24"/>
          <w:szCs w:val="24"/>
          <w:lang w:eastAsia="ko-KR"/>
        </w:rPr>
        <w:t>Земельное право</w:t>
      </w:r>
    </w:p>
    <w:p w:rsidR="001D4476" w:rsidRPr="001D4476" w:rsidRDefault="001D4476" w:rsidP="001D4476">
      <w:pPr>
        <w:spacing w:after="0" w:line="240" w:lineRule="auto"/>
        <w:contextualSpacing/>
        <w:jc w:val="center"/>
        <w:rPr>
          <w:rFonts w:eastAsia="Times New Roman"/>
          <w:b/>
          <w:sz w:val="24"/>
          <w:szCs w:val="24"/>
          <w:lang w:eastAsia="ko-KR"/>
        </w:rPr>
      </w:pPr>
    </w:p>
    <w:p w:rsidR="001D4476" w:rsidRPr="001D4476" w:rsidRDefault="001D4476" w:rsidP="001D4476">
      <w:pPr>
        <w:spacing w:after="0" w:line="240" w:lineRule="auto"/>
        <w:contextualSpacing/>
        <w:jc w:val="center"/>
        <w:rPr>
          <w:rFonts w:eastAsia="Times New Roman"/>
          <w:b/>
          <w:sz w:val="24"/>
          <w:szCs w:val="24"/>
          <w:lang w:eastAsia="ko-KR"/>
        </w:rPr>
      </w:pPr>
      <w:r w:rsidRPr="001D4476">
        <w:rPr>
          <w:rFonts w:eastAsia="Times New Roman"/>
          <w:b/>
          <w:sz w:val="24"/>
          <w:szCs w:val="24"/>
          <w:lang w:eastAsia="ko-KR"/>
        </w:rPr>
        <w:t>Билет № ___</w:t>
      </w:r>
    </w:p>
    <w:p w:rsidR="001D4476" w:rsidRPr="001D4476" w:rsidRDefault="001D4476" w:rsidP="001D4476">
      <w:pPr>
        <w:spacing w:after="0" w:line="240" w:lineRule="auto"/>
        <w:ind w:firstLine="709"/>
        <w:rPr>
          <w:rFonts w:eastAsia="Times New Roman"/>
          <w:sz w:val="24"/>
          <w:szCs w:val="20"/>
        </w:rPr>
      </w:pPr>
    </w:p>
    <w:p w:rsidR="001D4476" w:rsidRPr="001D4476" w:rsidRDefault="001D4476" w:rsidP="001D4476">
      <w:pPr>
        <w:spacing w:after="0" w:line="240" w:lineRule="auto"/>
        <w:rPr>
          <w:rFonts w:eastAsia="Times New Roman"/>
          <w:sz w:val="24"/>
          <w:szCs w:val="20"/>
        </w:rPr>
      </w:pPr>
      <w:r w:rsidRPr="001D4476">
        <w:rPr>
          <w:rFonts w:eastAsia="Times New Roman"/>
          <w:sz w:val="24"/>
          <w:szCs w:val="20"/>
        </w:rPr>
        <w:t xml:space="preserve">            1. Аренда земельного участка.</w:t>
      </w:r>
    </w:p>
    <w:p w:rsidR="00ED123F" w:rsidRPr="00ED123F" w:rsidRDefault="001D4476" w:rsidP="00ED123F">
      <w:pPr>
        <w:spacing w:after="0" w:line="240" w:lineRule="auto"/>
        <w:ind w:firstLine="709"/>
        <w:rPr>
          <w:rFonts w:eastAsia="Times New Roman"/>
          <w:bCs/>
          <w:sz w:val="24"/>
          <w:szCs w:val="20"/>
        </w:rPr>
      </w:pPr>
      <w:r w:rsidRPr="001D4476">
        <w:rPr>
          <w:rFonts w:eastAsia="Times New Roman"/>
          <w:bCs/>
          <w:sz w:val="24"/>
          <w:szCs w:val="20"/>
        </w:rPr>
        <w:t xml:space="preserve">2. </w:t>
      </w:r>
      <w:r w:rsidR="00ED123F" w:rsidRPr="00ED123F">
        <w:rPr>
          <w:rFonts w:eastAsia="Times New Roman"/>
          <w:bCs/>
          <w:sz w:val="24"/>
          <w:szCs w:val="20"/>
        </w:rPr>
        <w:t>Понятие земель населённых пунктов. Состав земель населенных пунктов и</w:t>
      </w:r>
    </w:p>
    <w:p w:rsidR="00ED123F" w:rsidRPr="00ED123F" w:rsidRDefault="00ED123F" w:rsidP="00ED123F">
      <w:pPr>
        <w:spacing w:after="0" w:line="240" w:lineRule="auto"/>
        <w:ind w:firstLine="709"/>
        <w:rPr>
          <w:rFonts w:eastAsia="Times New Roman"/>
          <w:bCs/>
          <w:sz w:val="24"/>
          <w:szCs w:val="20"/>
        </w:rPr>
      </w:pPr>
      <w:r w:rsidRPr="00ED123F">
        <w:rPr>
          <w:rFonts w:eastAsia="Times New Roman"/>
          <w:bCs/>
          <w:sz w:val="24"/>
          <w:szCs w:val="20"/>
        </w:rPr>
        <w:t>зонирование территорий.</w:t>
      </w:r>
    </w:p>
    <w:p w:rsidR="001D4476" w:rsidRPr="001D4476" w:rsidRDefault="001D4476" w:rsidP="001D4476">
      <w:pPr>
        <w:spacing w:after="0" w:line="240" w:lineRule="auto"/>
        <w:ind w:firstLine="709"/>
        <w:rPr>
          <w:rFonts w:eastAsia="Times New Roman"/>
          <w:bCs/>
          <w:sz w:val="24"/>
          <w:szCs w:val="20"/>
        </w:rPr>
      </w:pPr>
    </w:p>
    <w:p w:rsidR="001D4476" w:rsidRPr="001D4476" w:rsidRDefault="001D4476" w:rsidP="001D4476">
      <w:pPr>
        <w:spacing w:after="0" w:line="240" w:lineRule="auto"/>
        <w:jc w:val="both"/>
        <w:rPr>
          <w:rFonts w:eastAsia="Times New Roman"/>
          <w:bCs/>
          <w:sz w:val="24"/>
          <w:szCs w:val="20"/>
        </w:rPr>
      </w:pPr>
    </w:p>
    <w:p w:rsidR="001D4476" w:rsidRPr="001D4476" w:rsidRDefault="001D4476" w:rsidP="001D4476">
      <w:pPr>
        <w:spacing w:after="0" w:line="240" w:lineRule="auto"/>
        <w:jc w:val="both"/>
        <w:rPr>
          <w:rFonts w:eastAsia="Times New Roman"/>
          <w:sz w:val="24"/>
          <w:szCs w:val="24"/>
        </w:rPr>
      </w:pPr>
      <w:r w:rsidRPr="001D4476">
        <w:rPr>
          <w:rFonts w:eastAsia="Times New Roman"/>
          <w:sz w:val="24"/>
          <w:szCs w:val="24"/>
        </w:rPr>
        <w:t xml:space="preserve">Составитель    </w:t>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t>Подпись</w:t>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t>А.А. Лыков</w:t>
      </w:r>
    </w:p>
    <w:p w:rsidR="001D4476" w:rsidRPr="001D4476" w:rsidRDefault="001D4476" w:rsidP="001D4476">
      <w:pPr>
        <w:widowControl w:val="0"/>
        <w:spacing w:after="0" w:line="240" w:lineRule="auto"/>
        <w:rPr>
          <w:rFonts w:eastAsia="Times New Roman"/>
          <w:sz w:val="24"/>
          <w:szCs w:val="24"/>
        </w:rPr>
      </w:pPr>
    </w:p>
    <w:p w:rsidR="001D4476" w:rsidRPr="001D4476" w:rsidRDefault="001D4476" w:rsidP="001D4476">
      <w:pPr>
        <w:widowControl w:val="0"/>
        <w:spacing w:after="0" w:line="240" w:lineRule="auto"/>
        <w:rPr>
          <w:rFonts w:eastAsia="Times New Roman"/>
          <w:b/>
          <w:sz w:val="28"/>
          <w:szCs w:val="28"/>
        </w:rPr>
      </w:pPr>
      <w:r w:rsidRPr="001D4476">
        <w:rPr>
          <w:rFonts w:eastAsia="Times New Roman"/>
          <w:sz w:val="24"/>
          <w:szCs w:val="24"/>
        </w:rPr>
        <w:t>Заведующий кафедрой</w:t>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t>Подпись</w:t>
      </w:r>
      <w:r w:rsidRPr="001D4476">
        <w:rPr>
          <w:rFonts w:eastAsia="Times New Roman"/>
          <w:sz w:val="24"/>
          <w:szCs w:val="24"/>
        </w:rPr>
        <w:tab/>
      </w:r>
      <w:r w:rsidRPr="001D4476">
        <w:rPr>
          <w:rFonts w:eastAsia="Times New Roman"/>
          <w:sz w:val="24"/>
          <w:szCs w:val="24"/>
        </w:rPr>
        <w:tab/>
      </w:r>
      <w:r w:rsidRPr="001D4476">
        <w:rPr>
          <w:rFonts w:eastAsia="Times New Roman"/>
          <w:sz w:val="24"/>
          <w:szCs w:val="24"/>
        </w:rPr>
        <w:tab/>
        <w:t>И.В. Зенченко</w:t>
      </w:r>
    </w:p>
    <w:p w:rsidR="001D4476" w:rsidRPr="001D4476" w:rsidRDefault="001D4476" w:rsidP="001D4476">
      <w:pPr>
        <w:suppressAutoHyphens/>
        <w:spacing w:after="0" w:line="240" w:lineRule="auto"/>
        <w:jc w:val="both"/>
        <w:rPr>
          <w:b/>
          <w:sz w:val="24"/>
          <w:szCs w:val="24"/>
        </w:rPr>
      </w:pPr>
    </w:p>
    <w:p w:rsidR="001D4476" w:rsidRPr="001D4476" w:rsidRDefault="001D4476" w:rsidP="001D4476">
      <w:pPr>
        <w:suppressAutoHyphens/>
        <w:spacing w:after="0" w:line="240" w:lineRule="auto"/>
        <w:jc w:val="both"/>
        <w:rPr>
          <w:b/>
          <w:sz w:val="24"/>
          <w:szCs w:val="24"/>
        </w:rPr>
      </w:pPr>
      <w:r w:rsidRPr="001D4476">
        <w:rPr>
          <w:b/>
          <w:sz w:val="24"/>
          <w:szCs w:val="24"/>
        </w:rPr>
        <w:t>Описание показателей и критериев оценивания компетенций, описание шкал оценивания</w:t>
      </w:r>
    </w:p>
    <w:p w:rsidR="001D4476" w:rsidRPr="001D4476" w:rsidRDefault="001D4476" w:rsidP="001D4476">
      <w:pPr>
        <w:suppressAutoHyphens/>
        <w:spacing w:after="0" w:line="240" w:lineRule="auto"/>
        <w:jc w:val="both"/>
        <w:rPr>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1D4476" w:rsidRPr="001D4476" w:rsidTr="00BF7E9D">
        <w:trPr>
          <w:trHeight w:val="805"/>
          <w:tblHeader/>
        </w:trPr>
        <w:tc>
          <w:tcPr>
            <w:tcW w:w="2137"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4-балльная</w:t>
            </w:r>
          </w:p>
          <w:p w:rsidR="001D4476" w:rsidRPr="001D4476" w:rsidRDefault="001D4476" w:rsidP="001D4476">
            <w:pPr>
              <w:suppressAutoHyphens/>
              <w:spacing w:after="0" w:line="240" w:lineRule="auto"/>
              <w:jc w:val="center"/>
              <w:rPr>
                <w:i/>
                <w:sz w:val="24"/>
                <w:szCs w:val="24"/>
              </w:rPr>
            </w:pPr>
            <w:r w:rsidRPr="001D4476">
              <w:rPr>
                <w:i/>
                <w:sz w:val="24"/>
                <w:szCs w:val="24"/>
              </w:rPr>
              <w:t>шкала</w:t>
            </w:r>
          </w:p>
        </w:tc>
        <w:tc>
          <w:tcPr>
            <w:tcW w:w="1843"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Отлично</w:t>
            </w:r>
          </w:p>
        </w:tc>
        <w:tc>
          <w:tcPr>
            <w:tcW w:w="1559"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Хорошо</w:t>
            </w:r>
          </w:p>
        </w:tc>
        <w:tc>
          <w:tcPr>
            <w:tcW w:w="2245"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Удовлетворительно</w:t>
            </w:r>
          </w:p>
        </w:tc>
        <w:tc>
          <w:tcPr>
            <w:tcW w:w="2432"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Неудовлетворительно</w:t>
            </w:r>
          </w:p>
        </w:tc>
      </w:tr>
      <w:tr w:rsidR="001D4476" w:rsidRPr="001D4476" w:rsidTr="00BF7E9D">
        <w:trPr>
          <w:trHeight w:val="839"/>
        </w:trPr>
        <w:tc>
          <w:tcPr>
            <w:tcW w:w="2137" w:type="dxa"/>
            <w:shd w:val="clear" w:color="auto" w:fill="auto"/>
          </w:tcPr>
          <w:p w:rsidR="001D4476" w:rsidRPr="001D4476" w:rsidRDefault="001D4476" w:rsidP="001D4476">
            <w:pPr>
              <w:suppressAutoHyphens/>
              <w:spacing w:after="0" w:line="240" w:lineRule="auto"/>
              <w:jc w:val="both"/>
              <w:rPr>
                <w:i/>
                <w:sz w:val="24"/>
                <w:szCs w:val="24"/>
              </w:rPr>
            </w:pPr>
            <w:r w:rsidRPr="001D4476">
              <w:rPr>
                <w:i/>
                <w:sz w:val="24"/>
                <w:szCs w:val="24"/>
              </w:rPr>
              <w:t>100 балльная шкала</w:t>
            </w:r>
          </w:p>
        </w:tc>
        <w:tc>
          <w:tcPr>
            <w:tcW w:w="1843"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85-100</w:t>
            </w:r>
          </w:p>
        </w:tc>
        <w:tc>
          <w:tcPr>
            <w:tcW w:w="1559"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70-84</w:t>
            </w:r>
          </w:p>
        </w:tc>
        <w:tc>
          <w:tcPr>
            <w:tcW w:w="2245"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50-69</w:t>
            </w:r>
          </w:p>
        </w:tc>
        <w:tc>
          <w:tcPr>
            <w:tcW w:w="2432"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0-49</w:t>
            </w:r>
          </w:p>
        </w:tc>
      </w:tr>
      <w:tr w:rsidR="001D4476" w:rsidRPr="001D4476" w:rsidTr="00BF7E9D">
        <w:trPr>
          <w:trHeight w:val="573"/>
        </w:trPr>
        <w:tc>
          <w:tcPr>
            <w:tcW w:w="2137" w:type="dxa"/>
            <w:shd w:val="clear" w:color="auto" w:fill="auto"/>
          </w:tcPr>
          <w:p w:rsidR="001D4476" w:rsidRPr="001D4476" w:rsidRDefault="001D4476" w:rsidP="001D4476">
            <w:pPr>
              <w:suppressAutoHyphens/>
              <w:spacing w:after="0" w:line="240" w:lineRule="auto"/>
              <w:jc w:val="both"/>
              <w:rPr>
                <w:i/>
                <w:sz w:val="24"/>
                <w:szCs w:val="24"/>
              </w:rPr>
            </w:pPr>
            <w:r w:rsidRPr="001D4476">
              <w:rPr>
                <w:i/>
                <w:sz w:val="24"/>
                <w:szCs w:val="24"/>
              </w:rPr>
              <w:t>Бинарная шкала</w:t>
            </w:r>
          </w:p>
        </w:tc>
        <w:tc>
          <w:tcPr>
            <w:tcW w:w="5647" w:type="dxa"/>
            <w:gridSpan w:val="3"/>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Зачтено</w:t>
            </w:r>
          </w:p>
        </w:tc>
        <w:tc>
          <w:tcPr>
            <w:tcW w:w="2432" w:type="dxa"/>
            <w:shd w:val="clear" w:color="auto" w:fill="auto"/>
            <w:vAlign w:val="center"/>
          </w:tcPr>
          <w:p w:rsidR="001D4476" w:rsidRPr="001D4476" w:rsidRDefault="001D4476" w:rsidP="001D4476">
            <w:pPr>
              <w:suppressAutoHyphens/>
              <w:spacing w:after="0" w:line="240" w:lineRule="auto"/>
              <w:jc w:val="center"/>
              <w:rPr>
                <w:i/>
                <w:sz w:val="24"/>
                <w:szCs w:val="24"/>
              </w:rPr>
            </w:pPr>
            <w:r w:rsidRPr="001D4476">
              <w:rPr>
                <w:i/>
                <w:sz w:val="24"/>
                <w:szCs w:val="24"/>
              </w:rPr>
              <w:t>Не зачтено</w:t>
            </w:r>
          </w:p>
        </w:tc>
      </w:tr>
    </w:tbl>
    <w:p w:rsidR="001D4476" w:rsidRPr="001D4476" w:rsidRDefault="001D4476" w:rsidP="001D4476">
      <w:pPr>
        <w:suppressAutoHyphens/>
        <w:spacing w:after="0" w:line="240" w:lineRule="auto"/>
        <w:jc w:val="both"/>
        <w:rPr>
          <w:sz w:val="24"/>
          <w:szCs w:val="24"/>
        </w:rPr>
      </w:pPr>
    </w:p>
    <w:p w:rsidR="001D4476" w:rsidRPr="001D4476" w:rsidRDefault="001D4476" w:rsidP="001D4476">
      <w:pPr>
        <w:suppressAutoHyphens/>
        <w:spacing w:after="0" w:line="240" w:lineRule="auto"/>
        <w:jc w:val="both"/>
        <w:rPr>
          <w:i/>
          <w:sz w:val="24"/>
          <w:szCs w:val="24"/>
        </w:rPr>
      </w:pPr>
      <w:r w:rsidRPr="001D4476">
        <w:rPr>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1D4476" w:rsidRPr="001D4476" w:rsidTr="00BF7E9D">
        <w:trPr>
          <w:tblHeader/>
        </w:trPr>
        <w:tc>
          <w:tcPr>
            <w:tcW w:w="2137"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4-балльная шкала</w:t>
            </w:r>
          </w:p>
        </w:tc>
        <w:tc>
          <w:tcPr>
            <w:tcW w:w="3118"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Показатели</w:t>
            </w:r>
          </w:p>
        </w:tc>
        <w:tc>
          <w:tcPr>
            <w:tcW w:w="4961"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Критерии</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Отлично</w:t>
            </w:r>
          </w:p>
        </w:tc>
        <w:tc>
          <w:tcPr>
            <w:tcW w:w="3118" w:type="dxa"/>
            <w:vMerge w:val="restart"/>
            <w:shd w:val="clear" w:color="auto" w:fill="auto"/>
          </w:tcPr>
          <w:p w:rsidR="001D4476" w:rsidRPr="001D4476" w:rsidRDefault="001D4476" w:rsidP="001D4476">
            <w:pPr>
              <w:suppressAutoHyphens/>
              <w:spacing w:after="0" w:line="240" w:lineRule="auto"/>
              <w:rPr>
                <w:sz w:val="24"/>
                <w:szCs w:val="24"/>
              </w:rPr>
            </w:pPr>
            <w:r w:rsidRPr="001D4476">
              <w:rPr>
                <w:sz w:val="24"/>
                <w:szCs w:val="24"/>
              </w:rPr>
              <w:t>1. Полнота выполнения тестовых заданий;</w:t>
            </w:r>
          </w:p>
          <w:p w:rsidR="001D4476" w:rsidRPr="001D4476" w:rsidRDefault="001D4476" w:rsidP="001D4476">
            <w:pPr>
              <w:suppressAutoHyphens/>
              <w:spacing w:after="0" w:line="240" w:lineRule="auto"/>
              <w:rPr>
                <w:sz w:val="24"/>
                <w:szCs w:val="24"/>
              </w:rPr>
            </w:pPr>
            <w:r w:rsidRPr="001D4476">
              <w:rPr>
                <w:sz w:val="24"/>
                <w:szCs w:val="24"/>
              </w:rPr>
              <w:t>2. Своевременность выполнения;</w:t>
            </w:r>
          </w:p>
          <w:p w:rsidR="001D4476" w:rsidRPr="001D4476" w:rsidRDefault="001D4476" w:rsidP="001D4476">
            <w:pPr>
              <w:suppressAutoHyphens/>
              <w:spacing w:after="0" w:line="240" w:lineRule="auto"/>
              <w:rPr>
                <w:sz w:val="24"/>
                <w:szCs w:val="24"/>
              </w:rPr>
            </w:pPr>
            <w:r w:rsidRPr="001D4476">
              <w:rPr>
                <w:sz w:val="24"/>
                <w:szCs w:val="24"/>
              </w:rPr>
              <w:t>3. Правильность ответов на вопросы;</w:t>
            </w:r>
          </w:p>
          <w:p w:rsidR="001D4476" w:rsidRPr="001D4476" w:rsidRDefault="001D4476" w:rsidP="001D4476">
            <w:pPr>
              <w:suppressAutoHyphens/>
              <w:spacing w:after="0" w:line="240" w:lineRule="auto"/>
              <w:rPr>
                <w:sz w:val="24"/>
                <w:szCs w:val="24"/>
              </w:rPr>
            </w:pPr>
            <w:r w:rsidRPr="001D4476">
              <w:rPr>
                <w:sz w:val="24"/>
                <w:szCs w:val="24"/>
              </w:rPr>
              <w:lastRenderedPageBreak/>
              <w:t>4. Самостоятельность тестирования</w:t>
            </w:r>
          </w:p>
          <w:p w:rsidR="001D4476" w:rsidRPr="001D4476" w:rsidRDefault="001D4476" w:rsidP="001D4476">
            <w:pPr>
              <w:suppressAutoHyphens/>
              <w:spacing w:after="0" w:line="240" w:lineRule="auto"/>
              <w:rPr>
                <w:sz w:val="24"/>
                <w:szCs w:val="24"/>
              </w:rPr>
            </w:pPr>
            <w:r w:rsidRPr="001D4476">
              <w:rPr>
                <w:sz w:val="24"/>
                <w:szCs w:val="24"/>
              </w:rPr>
              <w:t>.</w:t>
            </w: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lastRenderedPageBreak/>
              <w:t>Выполнено 85-100 % заданий предложенного теста, в заданиях открытого типа дан полный, правильный ответ на поставленный вопрос.</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Хорошо</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lastRenderedPageBreak/>
              <w:t>Удовлетворительно</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Выполнено 50-69 % заданий предложенного теста, в заданиях открытого типа дан неполный ответ на поставленный вопрос.</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lastRenderedPageBreak/>
              <w:t xml:space="preserve">Неудовлетворительно </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jc w:val="both"/>
              <w:rPr>
                <w:sz w:val="24"/>
                <w:szCs w:val="24"/>
              </w:rPr>
            </w:pPr>
            <w:r w:rsidRPr="001D4476">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1D4476" w:rsidRPr="001D4476" w:rsidRDefault="001D4476" w:rsidP="001D4476">
      <w:pPr>
        <w:suppressAutoHyphens/>
        <w:spacing w:after="0" w:line="240" w:lineRule="auto"/>
        <w:jc w:val="both"/>
        <w:rPr>
          <w:sz w:val="24"/>
          <w:szCs w:val="24"/>
        </w:rPr>
      </w:pPr>
    </w:p>
    <w:p w:rsidR="001D4476" w:rsidRPr="001D4476" w:rsidRDefault="001D4476" w:rsidP="001D4476">
      <w:pPr>
        <w:suppressAutoHyphens/>
        <w:spacing w:after="0" w:line="240" w:lineRule="auto"/>
        <w:jc w:val="both"/>
        <w:rPr>
          <w:b/>
          <w:sz w:val="24"/>
          <w:szCs w:val="24"/>
        </w:rPr>
      </w:pPr>
    </w:p>
    <w:p w:rsidR="001D4476" w:rsidRPr="001D4476" w:rsidRDefault="001D4476" w:rsidP="001D4476">
      <w:pPr>
        <w:suppressAutoHyphens/>
        <w:spacing w:after="0" w:line="240" w:lineRule="auto"/>
        <w:jc w:val="both"/>
        <w:rPr>
          <w:b/>
          <w:sz w:val="24"/>
          <w:szCs w:val="24"/>
        </w:rPr>
      </w:pPr>
    </w:p>
    <w:p w:rsidR="001D4476" w:rsidRPr="001D4476" w:rsidRDefault="001D4476" w:rsidP="001D4476">
      <w:pPr>
        <w:suppressAutoHyphens/>
        <w:spacing w:after="0" w:line="240" w:lineRule="auto"/>
        <w:jc w:val="both"/>
        <w:rPr>
          <w:i/>
          <w:sz w:val="24"/>
          <w:szCs w:val="24"/>
        </w:rPr>
      </w:pPr>
      <w:r w:rsidRPr="001D4476">
        <w:rPr>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1D4476" w:rsidRPr="001D4476" w:rsidTr="00BF7E9D">
        <w:trPr>
          <w:tblHeader/>
        </w:trPr>
        <w:tc>
          <w:tcPr>
            <w:tcW w:w="2137"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4-балльная шкала</w:t>
            </w:r>
          </w:p>
        </w:tc>
        <w:tc>
          <w:tcPr>
            <w:tcW w:w="3118"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Показатели</w:t>
            </w:r>
          </w:p>
        </w:tc>
        <w:tc>
          <w:tcPr>
            <w:tcW w:w="4961"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Критерии</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Отлично</w:t>
            </w:r>
          </w:p>
        </w:tc>
        <w:tc>
          <w:tcPr>
            <w:tcW w:w="3118" w:type="dxa"/>
            <w:vMerge w:val="restart"/>
            <w:shd w:val="clear" w:color="auto" w:fill="auto"/>
          </w:tcPr>
          <w:p w:rsidR="001D4476" w:rsidRPr="001D4476" w:rsidRDefault="001D4476" w:rsidP="001D4476">
            <w:pPr>
              <w:suppressAutoHyphens/>
              <w:spacing w:after="0" w:line="240" w:lineRule="auto"/>
              <w:rPr>
                <w:sz w:val="24"/>
                <w:szCs w:val="24"/>
              </w:rPr>
            </w:pPr>
            <w:r w:rsidRPr="001D4476">
              <w:rPr>
                <w:sz w:val="24"/>
                <w:szCs w:val="24"/>
              </w:rPr>
              <w:t xml:space="preserve">1. Полнота выполнения </w:t>
            </w:r>
          </w:p>
          <w:p w:rsidR="001D4476" w:rsidRPr="001D4476" w:rsidRDefault="001D4476" w:rsidP="001D4476">
            <w:pPr>
              <w:suppressAutoHyphens/>
              <w:spacing w:after="0" w:line="240" w:lineRule="auto"/>
              <w:rPr>
                <w:sz w:val="24"/>
                <w:szCs w:val="24"/>
              </w:rPr>
            </w:pPr>
            <w:r w:rsidRPr="001D4476">
              <w:rPr>
                <w:sz w:val="24"/>
                <w:szCs w:val="24"/>
              </w:rPr>
              <w:t>2. Своевременность выполнения.</w:t>
            </w:r>
          </w:p>
          <w:p w:rsidR="001D4476" w:rsidRPr="001D4476" w:rsidRDefault="001D4476" w:rsidP="001D4476">
            <w:pPr>
              <w:suppressAutoHyphens/>
              <w:spacing w:after="0" w:line="240" w:lineRule="auto"/>
              <w:rPr>
                <w:sz w:val="24"/>
                <w:szCs w:val="24"/>
              </w:rPr>
            </w:pPr>
            <w:r w:rsidRPr="001D4476">
              <w:rPr>
                <w:sz w:val="24"/>
                <w:szCs w:val="24"/>
              </w:rPr>
              <w:t>3. Правильность ответов на вопросы.</w:t>
            </w:r>
          </w:p>
          <w:p w:rsidR="001D4476" w:rsidRPr="001D4476" w:rsidRDefault="001D4476" w:rsidP="001D4476">
            <w:pPr>
              <w:suppressAutoHyphens/>
              <w:spacing w:after="0" w:line="240" w:lineRule="auto"/>
              <w:rPr>
                <w:sz w:val="24"/>
                <w:szCs w:val="24"/>
              </w:rPr>
            </w:pPr>
            <w:r w:rsidRPr="001D4476">
              <w:rPr>
                <w:sz w:val="24"/>
                <w:szCs w:val="24"/>
              </w:rPr>
              <w:t>4. Самостоятельность.</w:t>
            </w:r>
          </w:p>
          <w:p w:rsidR="001D4476" w:rsidRPr="001D4476" w:rsidRDefault="001D4476" w:rsidP="001D4476">
            <w:pPr>
              <w:suppressAutoHyphens/>
              <w:spacing w:after="0" w:line="240" w:lineRule="auto"/>
              <w:rPr>
                <w:sz w:val="24"/>
                <w:szCs w:val="24"/>
              </w:rPr>
            </w:pPr>
            <w:r w:rsidRPr="001D4476">
              <w:rPr>
                <w:sz w:val="24"/>
                <w:szCs w:val="24"/>
              </w:rPr>
              <w:t>5. Грамотность.</w:t>
            </w:r>
          </w:p>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Выполнены все задания, дан полный, развернутый ответ на поставленные вопросы.</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Хорошо</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Удовлетворительно</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 xml:space="preserve">Неудовлетворительно </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1D4476" w:rsidRPr="001D4476" w:rsidRDefault="001D4476" w:rsidP="001D4476">
      <w:pPr>
        <w:suppressAutoHyphens/>
        <w:spacing w:after="0" w:line="240" w:lineRule="auto"/>
        <w:jc w:val="both"/>
        <w:rPr>
          <w:sz w:val="24"/>
          <w:szCs w:val="24"/>
        </w:rPr>
      </w:pPr>
    </w:p>
    <w:p w:rsidR="001D4476" w:rsidRPr="001D4476" w:rsidRDefault="001D4476" w:rsidP="001D4476">
      <w:pPr>
        <w:suppressAutoHyphens/>
        <w:spacing w:after="0" w:line="240" w:lineRule="auto"/>
        <w:jc w:val="both"/>
        <w:rPr>
          <w:sz w:val="24"/>
          <w:szCs w:val="24"/>
        </w:rPr>
      </w:pPr>
    </w:p>
    <w:p w:rsidR="001D4476" w:rsidRPr="001D4476" w:rsidRDefault="001D4476" w:rsidP="001D4476">
      <w:pPr>
        <w:suppressAutoHyphens/>
        <w:spacing w:after="0" w:line="240" w:lineRule="auto"/>
        <w:jc w:val="both"/>
        <w:rPr>
          <w:sz w:val="24"/>
          <w:szCs w:val="24"/>
        </w:rPr>
      </w:pPr>
    </w:p>
    <w:p w:rsidR="001D4476" w:rsidRPr="001D4476" w:rsidRDefault="001D4476" w:rsidP="001D4476">
      <w:pPr>
        <w:suppressAutoHyphens/>
        <w:spacing w:after="0" w:line="240" w:lineRule="auto"/>
        <w:jc w:val="both"/>
        <w:rPr>
          <w:sz w:val="24"/>
          <w:szCs w:val="24"/>
        </w:rPr>
      </w:pPr>
    </w:p>
    <w:p w:rsidR="001D4476" w:rsidRPr="001D4476" w:rsidRDefault="001D4476" w:rsidP="001D4476">
      <w:pPr>
        <w:suppressAutoHyphens/>
        <w:spacing w:after="0" w:line="240" w:lineRule="auto"/>
        <w:jc w:val="both"/>
        <w:rPr>
          <w:sz w:val="24"/>
          <w:szCs w:val="24"/>
        </w:rPr>
      </w:pPr>
    </w:p>
    <w:p w:rsidR="001D4476" w:rsidRPr="001D4476" w:rsidRDefault="001D4476" w:rsidP="001D4476">
      <w:pPr>
        <w:suppressAutoHyphens/>
        <w:spacing w:after="0" w:line="240" w:lineRule="auto"/>
        <w:jc w:val="both"/>
        <w:rPr>
          <w:sz w:val="24"/>
          <w:szCs w:val="24"/>
        </w:rPr>
      </w:pPr>
    </w:p>
    <w:p w:rsidR="001D4476" w:rsidRPr="001D4476" w:rsidRDefault="001D4476" w:rsidP="001D4476">
      <w:pPr>
        <w:suppressAutoHyphens/>
        <w:spacing w:after="0" w:line="240" w:lineRule="auto"/>
        <w:jc w:val="both"/>
        <w:rPr>
          <w:i/>
          <w:sz w:val="24"/>
          <w:szCs w:val="24"/>
        </w:rPr>
      </w:pPr>
      <w:r w:rsidRPr="001D4476">
        <w:rPr>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1D4476" w:rsidRPr="001D4476" w:rsidTr="00BF7E9D">
        <w:trPr>
          <w:tblHeader/>
        </w:trPr>
        <w:tc>
          <w:tcPr>
            <w:tcW w:w="2137"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4-балльная шкала</w:t>
            </w:r>
          </w:p>
        </w:tc>
        <w:tc>
          <w:tcPr>
            <w:tcW w:w="3118"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Показатели</w:t>
            </w:r>
          </w:p>
        </w:tc>
        <w:tc>
          <w:tcPr>
            <w:tcW w:w="4961"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Критерии</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Отлично</w:t>
            </w:r>
          </w:p>
        </w:tc>
        <w:tc>
          <w:tcPr>
            <w:tcW w:w="3118" w:type="dxa"/>
            <w:vMerge w:val="restart"/>
            <w:shd w:val="clear" w:color="auto" w:fill="auto"/>
          </w:tcPr>
          <w:p w:rsidR="001D4476" w:rsidRPr="001D4476" w:rsidRDefault="001D4476" w:rsidP="001D4476">
            <w:pPr>
              <w:suppressAutoHyphens/>
              <w:spacing w:after="0" w:line="240" w:lineRule="auto"/>
              <w:rPr>
                <w:sz w:val="24"/>
                <w:szCs w:val="24"/>
              </w:rPr>
            </w:pPr>
            <w:r w:rsidRPr="001D4476">
              <w:rPr>
                <w:sz w:val="24"/>
                <w:szCs w:val="24"/>
              </w:rPr>
              <w:t>1. Степень раскрытия темы.</w:t>
            </w:r>
          </w:p>
          <w:p w:rsidR="001D4476" w:rsidRPr="001D4476" w:rsidRDefault="001D4476" w:rsidP="001D4476">
            <w:pPr>
              <w:suppressAutoHyphens/>
              <w:spacing w:after="0" w:line="240" w:lineRule="auto"/>
              <w:rPr>
                <w:sz w:val="24"/>
                <w:szCs w:val="24"/>
              </w:rPr>
            </w:pPr>
            <w:r w:rsidRPr="001D4476">
              <w:rPr>
                <w:sz w:val="24"/>
                <w:szCs w:val="24"/>
              </w:rPr>
              <w:t>2. Своевременность выполнения задания.</w:t>
            </w:r>
          </w:p>
          <w:p w:rsidR="001D4476" w:rsidRPr="001D4476" w:rsidRDefault="001D4476" w:rsidP="001D4476">
            <w:pPr>
              <w:suppressAutoHyphens/>
              <w:spacing w:after="0" w:line="240" w:lineRule="auto"/>
              <w:rPr>
                <w:sz w:val="24"/>
                <w:szCs w:val="24"/>
              </w:rPr>
            </w:pPr>
            <w:r w:rsidRPr="001D4476">
              <w:rPr>
                <w:sz w:val="24"/>
                <w:szCs w:val="24"/>
              </w:rPr>
              <w:t>3. Глубина анализа источников литературы.</w:t>
            </w:r>
          </w:p>
          <w:p w:rsidR="001D4476" w:rsidRPr="001D4476" w:rsidRDefault="001D4476" w:rsidP="001D4476">
            <w:pPr>
              <w:suppressAutoHyphens/>
              <w:spacing w:after="0" w:line="240" w:lineRule="auto"/>
              <w:rPr>
                <w:sz w:val="24"/>
                <w:szCs w:val="24"/>
              </w:rPr>
            </w:pPr>
            <w:r w:rsidRPr="001D4476">
              <w:rPr>
                <w:sz w:val="24"/>
                <w:szCs w:val="24"/>
              </w:rPr>
              <w:t>4. Аргументированность выводов.</w:t>
            </w:r>
          </w:p>
          <w:p w:rsidR="001D4476" w:rsidRPr="001D4476" w:rsidRDefault="001D4476" w:rsidP="001D4476">
            <w:pPr>
              <w:suppressAutoHyphens/>
              <w:spacing w:after="0" w:line="240" w:lineRule="auto"/>
              <w:rPr>
                <w:sz w:val="24"/>
                <w:szCs w:val="24"/>
              </w:rPr>
            </w:pPr>
            <w:r w:rsidRPr="001D4476">
              <w:rPr>
                <w:sz w:val="24"/>
                <w:szCs w:val="24"/>
              </w:rPr>
              <w:t>5. Самостоятельность выполнения.</w:t>
            </w:r>
          </w:p>
          <w:p w:rsidR="001D4476" w:rsidRPr="001D4476" w:rsidRDefault="001D4476" w:rsidP="001D4476">
            <w:pPr>
              <w:suppressAutoHyphens/>
              <w:spacing w:after="0" w:line="240" w:lineRule="auto"/>
              <w:rPr>
                <w:sz w:val="24"/>
                <w:szCs w:val="24"/>
              </w:rPr>
            </w:pPr>
            <w:r w:rsidRPr="001D4476">
              <w:rPr>
                <w:sz w:val="24"/>
                <w:szCs w:val="24"/>
              </w:rPr>
              <w:t>6. Правильность оформления.</w:t>
            </w:r>
          </w:p>
          <w:p w:rsidR="001D4476" w:rsidRPr="001D4476" w:rsidRDefault="001D4476" w:rsidP="001D4476">
            <w:pPr>
              <w:suppressAutoHyphens/>
              <w:spacing w:after="0" w:line="240" w:lineRule="auto"/>
              <w:rPr>
                <w:sz w:val="24"/>
                <w:szCs w:val="24"/>
              </w:rPr>
            </w:pPr>
            <w:r w:rsidRPr="001D4476">
              <w:rPr>
                <w:sz w:val="24"/>
                <w:szCs w:val="24"/>
              </w:rPr>
              <w:t>7. Культура речи.</w:t>
            </w:r>
          </w:p>
        </w:tc>
        <w:tc>
          <w:tcPr>
            <w:tcW w:w="4961" w:type="dxa"/>
            <w:shd w:val="clear" w:color="auto" w:fill="auto"/>
          </w:tcPr>
          <w:p w:rsidR="001D4476" w:rsidRPr="001D4476" w:rsidRDefault="001D4476" w:rsidP="001D4476">
            <w:pPr>
              <w:suppressLineNumbers/>
              <w:tabs>
                <w:tab w:val="left" w:pos="0"/>
                <w:tab w:val="left" w:pos="1800"/>
              </w:tabs>
              <w:spacing w:after="0" w:line="240" w:lineRule="auto"/>
              <w:ind w:left="75"/>
              <w:jc w:val="both"/>
              <w:rPr>
                <w:sz w:val="24"/>
                <w:szCs w:val="24"/>
              </w:rPr>
            </w:pPr>
            <w:r w:rsidRPr="001D4476">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Хорошо</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LineNumbers/>
              <w:tabs>
                <w:tab w:val="left" w:pos="0"/>
                <w:tab w:val="left" w:pos="1800"/>
              </w:tabs>
              <w:spacing w:after="0" w:line="240" w:lineRule="auto"/>
              <w:ind w:left="75"/>
              <w:jc w:val="both"/>
              <w:rPr>
                <w:sz w:val="24"/>
                <w:szCs w:val="24"/>
              </w:rPr>
            </w:pPr>
            <w:r w:rsidRPr="001D4476">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Удовлетворительно</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LineNumbers/>
              <w:tabs>
                <w:tab w:val="left" w:pos="0"/>
                <w:tab w:val="left" w:pos="1800"/>
              </w:tabs>
              <w:spacing w:after="0" w:line="240" w:lineRule="auto"/>
              <w:ind w:left="75"/>
              <w:jc w:val="both"/>
              <w:rPr>
                <w:sz w:val="24"/>
                <w:szCs w:val="24"/>
              </w:rPr>
            </w:pPr>
            <w:r w:rsidRPr="001D4476">
              <w:rPr>
                <w:sz w:val="24"/>
                <w:szCs w:val="24"/>
              </w:rPr>
              <w:t xml:space="preserve">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w:t>
            </w:r>
            <w:r w:rsidRPr="001D4476">
              <w:rPr>
                <w:sz w:val="24"/>
                <w:szCs w:val="24"/>
              </w:rPr>
              <w:lastRenderedPageBreak/>
              <w:t>студент не может ответить на дополнительные вопросы.</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lastRenderedPageBreak/>
              <w:t xml:space="preserve">Неудовлетворительно </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LineNumbers/>
              <w:tabs>
                <w:tab w:val="left" w:pos="0"/>
                <w:tab w:val="left" w:pos="1800"/>
              </w:tabs>
              <w:spacing w:after="0" w:line="240" w:lineRule="auto"/>
              <w:ind w:left="75"/>
              <w:jc w:val="both"/>
              <w:rPr>
                <w:sz w:val="24"/>
                <w:szCs w:val="24"/>
              </w:rPr>
            </w:pPr>
            <w:r w:rsidRPr="001D4476">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1D4476" w:rsidRPr="001D4476" w:rsidRDefault="001D4476" w:rsidP="001D4476">
      <w:pPr>
        <w:suppressAutoHyphens/>
        <w:spacing w:after="0" w:line="240" w:lineRule="auto"/>
        <w:jc w:val="both"/>
        <w:rPr>
          <w:sz w:val="24"/>
          <w:szCs w:val="24"/>
        </w:rPr>
      </w:pPr>
    </w:p>
    <w:p w:rsidR="001D4476" w:rsidRPr="001D4476" w:rsidRDefault="001D4476" w:rsidP="001D4476">
      <w:pPr>
        <w:suppressAutoHyphens/>
        <w:spacing w:after="0" w:line="240" w:lineRule="auto"/>
        <w:jc w:val="both"/>
        <w:rPr>
          <w:b/>
          <w:sz w:val="24"/>
          <w:szCs w:val="24"/>
        </w:rPr>
      </w:pPr>
      <w:r w:rsidRPr="001D4476">
        <w:rPr>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1D4476" w:rsidRPr="001D4476" w:rsidTr="00BF7E9D">
        <w:trPr>
          <w:tblHeader/>
        </w:trPr>
        <w:tc>
          <w:tcPr>
            <w:tcW w:w="2137"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4-балльная шкала</w:t>
            </w:r>
          </w:p>
        </w:tc>
        <w:tc>
          <w:tcPr>
            <w:tcW w:w="3118"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Показатели</w:t>
            </w:r>
          </w:p>
        </w:tc>
        <w:tc>
          <w:tcPr>
            <w:tcW w:w="4961" w:type="dxa"/>
            <w:shd w:val="clear" w:color="auto" w:fill="auto"/>
            <w:vAlign w:val="center"/>
          </w:tcPr>
          <w:p w:rsidR="001D4476" w:rsidRPr="001D4476" w:rsidRDefault="001D4476" w:rsidP="001D4476">
            <w:pPr>
              <w:suppressAutoHyphens/>
              <w:spacing w:after="0" w:line="240" w:lineRule="auto"/>
              <w:jc w:val="center"/>
              <w:rPr>
                <w:sz w:val="24"/>
                <w:szCs w:val="24"/>
              </w:rPr>
            </w:pPr>
            <w:r w:rsidRPr="001D4476">
              <w:rPr>
                <w:sz w:val="24"/>
                <w:szCs w:val="24"/>
              </w:rPr>
              <w:t>Критерии</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Отлично</w:t>
            </w:r>
          </w:p>
        </w:tc>
        <w:tc>
          <w:tcPr>
            <w:tcW w:w="3118" w:type="dxa"/>
            <w:vMerge w:val="restart"/>
            <w:shd w:val="clear" w:color="auto" w:fill="auto"/>
          </w:tcPr>
          <w:p w:rsidR="001D4476" w:rsidRPr="001D4476" w:rsidRDefault="001D4476" w:rsidP="001D4476">
            <w:pPr>
              <w:suppressAutoHyphens/>
              <w:spacing w:after="0" w:line="240" w:lineRule="auto"/>
              <w:rPr>
                <w:sz w:val="24"/>
                <w:szCs w:val="24"/>
              </w:rPr>
            </w:pPr>
            <w:r w:rsidRPr="001D4476">
              <w:rPr>
                <w:sz w:val="24"/>
                <w:szCs w:val="24"/>
              </w:rPr>
              <w:t>1. Полнота изложения теоретического материала;</w:t>
            </w:r>
          </w:p>
          <w:p w:rsidR="001D4476" w:rsidRPr="001D4476" w:rsidRDefault="001D4476" w:rsidP="001D4476">
            <w:pPr>
              <w:suppressAutoHyphens/>
              <w:spacing w:after="0" w:line="240" w:lineRule="auto"/>
              <w:rPr>
                <w:sz w:val="24"/>
                <w:szCs w:val="24"/>
              </w:rPr>
            </w:pPr>
            <w:r w:rsidRPr="001D4476">
              <w:rPr>
                <w:sz w:val="24"/>
                <w:szCs w:val="24"/>
              </w:rPr>
              <w:t>2. Полнота и правильность решения практического задания;</w:t>
            </w:r>
          </w:p>
          <w:p w:rsidR="001D4476" w:rsidRPr="001D4476" w:rsidRDefault="001D4476" w:rsidP="001D4476">
            <w:pPr>
              <w:suppressAutoHyphens/>
              <w:spacing w:after="0" w:line="240" w:lineRule="auto"/>
              <w:rPr>
                <w:sz w:val="24"/>
                <w:szCs w:val="24"/>
              </w:rPr>
            </w:pPr>
            <w:r w:rsidRPr="001D4476">
              <w:rPr>
                <w:sz w:val="24"/>
                <w:szCs w:val="24"/>
              </w:rPr>
              <w:t>3. Правильность и/или аргументированность изложения;</w:t>
            </w:r>
          </w:p>
          <w:p w:rsidR="001D4476" w:rsidRPr="001D4476" w:rsidRDefault="001D4476" w:rsidP="001D4476">
            <w:pPr>
              <w:suppressAutoHyphens/>
              <w:spacing w:after="0" w:line="240" w:lineRule="auto"/>
              <w:rPr>
                <w:sz w:val="24"/>
                <w:szCs w:val="24"/>
              </w:rPr>
            </w:pPr>
            <w:r w:rsidRPr="001D4476">
              <w:rPr>
                <w:sz w:val="24"/>
                <w:szCs w:val="24"/>
              </w:rPr>
              <w:t>4. Самостоятельность ответа;</w:t>
            </w:r>
          </w:p>
          <w:p w:rsidR="001D4476" w:rsidRPr="001D4476" w:rsidRDefault="001D4476" w:rsidP="001D4476">
            <w:pPr>
              <w:suppressAutoHyphens/>
              <w:spacing w:after="0" w:line="240" w:lineRule="auto"/>
              <w:rPr>
                <w:sz w:val="24"/>
                <w:szCs w:val="24"/>
              </w:rPr>
            </w:pPr>
            <w:r w:rsidRPr="001D4476">
              <w:rPr>
                <w:sz w:val="24"/>
                <w:szCs w:val="24"/>
              </w:rPr>
              <w:t>5. Культура речи.</w:t>
            </w: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Хорошо</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Удовлетворительно</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1D4476" w:rsidRPr="001D4476" w:rsidTr="00BF7E9D">
        <w:tc>
          <w:tcPr>
            <w:tcW w:w="2137" w:type="dxa"/>
            <w:shd w:val="clear" w:color="auto" w:fill="auto"/>
          </w:tcPr>
          <w:p w:rsidR="001D4476" w:rsidRPr="001D4476" w:rsidRDefault="001D4476" w:rsidP="001D4476">
            <w:pPr>
              <w:spacing w:after="0" w:line="240" w:lineRule="auto"/>
              <w:rPr>
                <w:sz w:val="24"/>
                <w:szCs w:val="24"/>
              </w:rPr>
            </w:pPr>
            <w:r w:rsidRPr="001D4476">
              <w:rPr>
                <w:sz w:val="24"/>
                <w:szCs w:val="24"/>
              </w:rPr>
              <w:t xml:space="preserve">Неудовлетворительно </w:t>
            </w:r>
          </w:p>
        </w:tc>
        <w:tc>
          <w:tcPr>
            <w:tcW w:w="3118" w:type="dxa"/>
            <w:vMerge/>
            <w:shd w:val="clear" w:color="auto" w:fill="auto"/>
          </w:tcPr>
          <w:p w:rsidR="001D4476" w:rsidRPr="001D4476" w:rsidRDefault="001D4476" w:rsidP="001D4476">
            <w:pPr>
              <w:suppressAutoHyphens/>
              <w:spacing w:after="0" w:line="240" w:lineRule="auto"/>
              <w:rPr>
                <w:sz w:val="24"/>
                <w:szCs w:val="24"/>
              </w:rPr>
            </w:pPr>
          </w:p>
        </w:tc>
        <w:tc>
          <w:tcPr>
            <w:tcW w:w="4961" w:type="dxa"/>
            <w:shd w:val="clear" w:color="auto" w:fill="auto"/>
          </w:tcPr>
          <w:p w:rsidR="001D4476" w:rsidRPr="001D4476" w:rsidRDefault="001D4476" w:rsidP="001D4476">
            <w:pPr>
              <w:suppressAutoHyphens/>
              <w:spacing w:after="0" w:line="240" w:lineRule="auto"/>
              <w:rPr>
                <w:sz w:val="24"/>
                <w:szCs w:val="24"/>
              </w:rPr>
            </w:pPr>
            <w:r w:rsidRPr="001D4476">
              <w:rPr>
                <w:sz w:val="24"/>
                <w:szCs w:val="24"/>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w:t>
            </w:r>
            <w:r w:rsidRPr="001D4476">
              <w:rPr>
                <w:sz w:val="24"/>
                <w:szCs w:val="24"/>
              </w:rPr>
              <w:lastRenderedPageBreak/>
              <w:t>на вопросы даже при дополнительных наводящих вопросах преподавателя.</w:t>
            </w:r>
          </w:p>
        </w:tc>
      </w:tr>
    </w:tbl>
    <w:p w:rsidR="001D4476" w:rsidRPr="001D4476" w:rsidRDefault="001D4476" w:rsidP="001D4476">
      <w:pPr>
        <w:suppressAutoHyphens/>
        <w:spacing w:after="0" w:line="240" w:lineRule="auto"/>
        <w:jc w:val="both"/>
        <w:rPr>
          <w:i/>
          <w:sz w:val="24"/>
          <w:szCs w:val="24"/>
        </w:rPr>
      </w:pPr>
    </w:p>
    <w:p w:rsidR="001D4476" w:rsidRPr="001D4476" w:rsidRDefault="001D4476" w:rsidP="001D4476">
      <w:pPr>
        <w:keepNext/>
        <w:suppressAutoHyphens/>
        <w:spacing w:after="360" w:line="240" w:lineRule="auto"/>
        <w:ind w:firstLine="709"/>
        <w:jc w:val="both"/>
        <w:outlineLvl w:val="0"/>
        <w:rPr>
          <w:b/>
          <w:sz w:val="24"/>
          <w:szCs w:val="24"/>
        </w:rPr>
      </w:pPr>
      <w:r w:rsidRPr="001D4476">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1D4476" w:rsidRPr="001D4476" w:rsidRDefault="001D4476" w:rsidP="001D4476">
      <w:pPr>
        <w:suppressAutoHyphens/>
        <w:spacing w:after="0" w:line="240" w:lineRule="auto"/>
        <w:ind w:firstLine="709"/>
        <w:jc w:val="both"/>
        <w:rPr>
          <w:sz w:val="24"/>
          <w:szCs w:val="24"/>
        </w:rPr>
      </w:pPr>
      <w:r w:rsidRPr="001D4476">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1D4476" w:rsidRPr="001D4476" w:rsidRDefault="001D4476" w:rsidP="001D4476">
      <w:pPr>
        <w:suppressAutoHyphens/>
        <w:spacing w:after="0" w:line="240" w:lineRule="auto"/>
        <w:ind w:firstLine="709"/>
        <w:jc w:val="both"/>
        <w:rPr>
          <w:sz w:val="24"/>
          <w:szCs w:val="24"/>
        </w:rPr>
      </w:pPr>
      <w:r w:rsidRPr="001D4476">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1D4476" w:rsidRPr="001D4476" w:rsidRDefault="001D4476" w:rsidP="001D4476">
      <w:pPr>
        <w:suppressAutoHyphens/>
        <w:spacing w:after="0" w:line="240" w:lineRule="auto"/>
        <w:ind w:firstLine="709"/>
        <w:jc w:val="both"/>
        <w:rPr>
          <w:sz w:val="24"/>
          <w:szCs w:val="24"/>
        </w:rPr>
      </w:pPr>
    </w:p>
    <w:p w:rsidR="001D4476" w:rsidRPr="001D4476" w:rsidRDefault="001D4476" w:rsidP="001D4476">
      <w:pPr>
        <w:suppressAutoHyphens/>
        <w:spacing w:after="0" w:line="240" w:lineRule="auto"/>
        <w:ind w:firstLine="709"/>
        <w:jc w:val="both"/>
        <w:rPr>
          <w:sz w:val="24"/>
          <w:szCs w:val="24"/>
        </w:rPr>
      </w:pPr>
      <w:r w:rsidRPr="001D4476">
        <w:rPr>
          <w:rFonts w:eastAsia="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1D4476">
        <w:rPr>
          <w:sz w:val="24"/>
          <w:szCs w:val="24"/>
        </w:rPr>
        <w:t>Оцениваются работы по критериям, изложенным выше.</w:t>
      </w:r>
    </w:p>
    <w:p w:rsidR="001D4476" w:rsidRPr="001D4476" w:rsidRDefault="001D4476" w:rsidP="001D4476">
      <w:pPr>
        <w:spacing w:after="0" w:line="240" w:lineRule="auto"/>
        <w:ind w:firstLine="709"/>
        <w:jc w:val="both"/>
        <w:rPr>
          <w:rFonts w:eastAsia="Times New Roman"/>
          <w:sz w:val="24"/>
          <w:szCs w:val="24"/>
          <w:lang w:eastAsia="ru-RU"/>
        </w:rPr>
      </w:pPr>
      <w:r w:rsidRPr="001D4476">
        <w:rPr>
          <w:rFonts w:eastAsia="Times New Roman"/>
          <w:sz w:val="24"/>
          <w:szCs w:val="24"/>
          <w:lang w:eastAsia="ru-RU"/>
        </w:rPr>
        <w:t xml:space="preserve">Требования, предъявляемые к оформлению письменных работ, изложены в: </w:t>
      </w:r>
    </w:p>
    <w:p w:rsidR="001D4476" w:rsidRPr="001D4476" w:rsidRDefault="001D4476" w:rsidP="001D4476">
      <w:pPr>
        <w:spacing w:after="0" w:line="240" w:lineRule="auto"/>
        <w:ind w:firstLine="709"/>
        <w:jc w:val="both"/>
        <w:rPr>
          <w:rFonts w:eastAsia="Times New Roman"/>
          <w:i/>
          <w:sz w:val="24"/>
          <w:szCs w:val="24"/>
          <w:lang w:eastAsia="ru-RU"/>
        </w:rPr>
      </w:pPr>
      <w:r w:rsidRPr="001D4476">
        <w:rPr>
          <w:rFonts w:eastAsia="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1D4476" w:rsidRPr="001D4476" w:rsidRDefault="001D4476" w:rsidP="001D4476">
      <w:pPr>
        <w:suppressAutoHyphens/>
        <w:spacing w:after="0" w:line="240" w:lineRule="auto"/>
        <w:ind w:firstLine="709"/>
        <w:jc w:val="both"/>
        <w:rPr>
          <w:sz w:val="24"/>
          <w:szCs w:val="24"/>
        </w:rPr>
      </w:pPr>
    </w:p>
    <w:p w:rsidR="001D4476" w:rsidRPr="001D4476" w:rsidRDefault="001D4476" w:rsidP="001D4476">
      <w:pPr>
        <w:suppressAutoHyphens/>
        <w:spacing w:after="0" w:line="240" w:lineRule="auto"/>
        <w:ind w:firstLine="709"/>
        <w:jc w:val="both"/>
        <w:rPr>
          <w:b/>
          <w:sz w:val="24"/>
          <w:szCs w:val="24"/>
        </w:rPr>
      </w:pPr>
      <w:r w:rsidRPr="001D4476">
        <w:rPr>
          <w:sz w:val="24"/>
          <w:szCs w:val="24"/>
        </w:rPr>
        <w:t>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выше.</w:t>
      </w:r>
      <w:r w:rsidRPr="001D4476">
        <w:rPr>
          <w:b/>
          <w:sz w:val="24"/>
          <w:szCs w:val="24"/>
        </w:rPr>
        <w:t xml:space="preserve"> </w:t>
      </w:r>
    </w:p>
    <w:p w:rsidR="001D4476" w:rsidRPr="001D4476" w:rsidRDefault="001D4476" w:rsidP="001D4476">
      <w:pPr>
        <w:widowControl w:val="0"/>
        <w:tabs>
          <w:tab w:val="left" w:pos="0"/>
          <w:tab w:val="left" w:pos="540"/>
          <w:tab w:val="left" w:pos="1134"/>
        </w:tabs>
        <w:spacing w:after="0" w:line="240" w:lineRule="auto"/>
        <w:ind w:firstLine="709"/>
        <w:jc w:val="both"/>
        <w:rPr>
          <w:rFonts w:eastAsia="Times New Roman"/>
          <w:b/>
          <w:bCs/>
          <w:sz w:val="28"/>
          <w:szCs w:val="28"/>
          <w:lang w:eastAsia="ar-SA"/>
        </w:rPr>
      </w:pPr>
    </w:p>
    <w:p w:rsidR="001D4476" w:rsidRPr="001D4476" w:rsidRDefault="001D4476" w:rsidP="001D4476">
      <w:pPr>
        <w:tabs>
          <w:tab w:val="left" w:pos="1134"/>
        </w:tabs>
        <w:spacing w:after="0" w:line="240" w:lineRule="auto"/>
        <w:ind w:firstLine="709"/>
        <w:rPr>
          <w:rFonts w:eastAsia="Times New Roman"/>
          <w:b/>
          <w:sz w:val="28"/>
          <w:szCs w:val="28"/>
        </w:rPr>
      </w:pPr>
    </w:p>
    <w:p w:rsidR="001D4476" w:rsidRPr="001D4476" w:rsidRDefault="001D4476" w:rsidP="001D4476">
      <w:pPr>
        <w:widowControl w:val="0"/>
        <w:tabs>
          <w:tab w:val="left" w:pos="540"/>
        </w:tabs>
        <w:spacing w:after="0" w:line="240" w:lineRule="auto"/>
        <w:ind w:left="360"/>
        <w:jc w:val="both"/>
        <w:rPr>
          <w:rFonts w:eastAsia="Times New Roman"/>
          <w:b/>
          <w:bCs/>
          <w:sz w:val="28"/>
          <w:szCs w:val="28"/>
          <w:lang w:eastAsia="ar-SA"/>
        </w:rPr>
      </w:pPr>
    </w:p>
    <w:p w:rsidR="001D4476" w:rsidRPr="001D4476" w:rsidRDefault="001D4476" w:rsidP="001D4476">
      <w:pPr>
        <w:widowControl w:val="0"/>
        <w:tabs>
          <w:tab w:val="left" w:pos="540"/>
        </w:tabs>
        <w:spacing w:after="0" w:line="240" w:lineRule="auto"/>
        <w:ind w:left="360"/>
        <w:jc w:val="both"/>
        <w:rPr>
          <w:rFonts w:eastAsia="Times New Roman"/>
          <w:b/>
          <w:bCs/>
          <w:sz w:val="28"/>
          <w:szCs w:val="28"/>
          <w:lang w:eastAsia="ar-SA"/>
        </w:rPr>
      </w:pPr>
    </w:p>
    <w:p w:rsidR="00A84F06" w:rsidRPr="006B3A6A" w:rsidRDefault="00A84F06" w:rsidP="001D4476">
      <w:pPr>
        <w:widowControl w:val="0"/>
        <w:tabs>
          <w:tab w:val="left" w:pos="540"/>
        </w:tabs>
        <w:spacing w:after="0" w:line="240" w:lineRule="auto"/>
        <w:jc w:val="both"/>
        <w:rPr>
          <w:rFonts w:eastAsia="Times New Roman"/>
          <w:sz w:val="28"/>
          <w:szCs w:val="28"/>
          <w:lang w:eastAsia="ru-RU"/>
        </w:rPr>
      </w:pPr>
    </w:p>
    <w:sectPr w:rsidR="00A84F06" w:rsidRPr="006B3A6A" w:rsidSect="00F90905">
      <w:footerReference w:type="default" r:id="rId28"/>
      <w:pgSz w:w="11906" w:h="16838"/>
      <w:pgMar w:top="510" w:right="567" w:bottom="510" w:left="850"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41A" w:rsidRDefault="00A6341A">
      <w:pPr>
        <w:spacing w:after="0" w:line="240" w:lineRule="auto"/>
      </w:pPr>
      <w:r>
        <w:separator/>
      </w:r>
    </w:p>
  </w:endnote>
  <w:endnote w:type="continuationSeparator" w:id="0">
    <w:p w:rsidR="00A6341A" w:rsidRDefault="00A6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22" w:rsidRDefault="00072D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22" w:rsidRPr="00570E5F" w:rsidRDefault="00072D22" w:rsidP="00F90905">
    <w:pPr>
      <w:pStyle w:val="ReportMain"/>
      <w:jc w:val="right"/>
      <w:rPr>
        <w:sz w:val="20"/>
      </w:rPr>
    </w:pPr>
    <w:r>
      <w:rPr>
        <w:sz w:val="20"/>
      </w:rPr>
      <w:t>1845762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22" w:rsidRDefault="00072D22">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22" w:rsidRPr="00812B50" w:rsidRDefault="00410120">
    <w:pPr>
      <w:pStyle w:val="a4"/>
      <w:jc w:val="right"/>
      <w:rPr>
        <w:sz w:val="20"/>
        <w:szCs w:val="20"/>
      </w:rPr>
    </w:pPr>
    <w:r w:rsidRPr="00812B50">
      <w:rPr>
        <w:sz w:val="20"/>
        <w:szCs w:val="20"/>
      </w:rPr>
      <w:fldChar w:fldCharType="begin"/>
    </w:r>
    <w:r w:rsidR="00072D22" w:rsidRPr="00812B50">
      <w:rPr>
        <w:sz w:val="20"/>
        <w:szCs w:val="20"/>
      </w:rPr>
      <w:instrText>PAGE   \* MERGEFORMAT</w:instrText>
    </w:r>
    <w:r w:rsidRPr="00812B50">
      <w:rPr>
        <w:sz w:val="20"/>
        <w:szCs w:val="20"/>
      </w:rPr>
      <w:fldChar w:fldCharType="separate"/>
    </w:r>
    <w:r w:rsidR="00B67D56">
      <w:rPr>
        <w:noProof/>
        <w:sz w:val="20"/>
        <w:szCs w:val="20"/>
      </w:rPr>
      <w:t>3</w:t>
    </w:r>
    <w:r w:rsidRPr="00812B50">
      <w:rPr>
        <w:sz w:val="20"/>
        <w:szCs w:val="20"/>
      </w:rPr>
      <w:fldChar w:fldCharType="end"/>
    </w:r>
  </w:p>
  <w:p w:rsidR="00072D22" w:rsidRDefault="00072D22">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22" w:rsidRPr="00350B74" w:rsidRDefault="00410120" w:rsidP="00F90905">
    <w:pPr>
      <w:pStyle w:val="ReportMain"/>
      <w:suppressAutoHyphens/>
      <w:ind w:firstLine="850"/>
      <w:jc w:val="right"/>
      <w:rPr>
        <w:sz w:val="20"/>
      </w:rPr>
    </w:pPr>
    <w:r>
      <w:rPr>
        <w:sz w:val="20"/>
      </w:rPr>
      <w:fldChar w:fldCharType="begin"/>
    </w:r>
    <w:r w:rsidR="00072D22">
      <w:rPr>
        <w:sz w:val="20"/>
      </w:rPr>
      <w:instrText xml:space="preserve"> PAGE  \* MERGEFORMAT </w:instrText>
    </w:r>
    <w:r>
      <w:rPr>
        <w:sz w:val="20"/>
      </w:rPr>
      <w:fldChar w:fldCharType="separate"/>
    </w:r>
    <w:r w:rsidR="00A42B6C">
      <w:rPr>
        <w:noProof/>
        <w:sz w:val="20"/>
      </w:rPr>
      <w:t>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41A" w:rsidRDefault="00A6341A">
      <w:pPr>
        <w:spacing w:after="0" w:line="240" w:lineRule="auto"/>
      </w:pPr>
      <w:r>
        <w:separator/>
      </w:r>
    </w:p>
  </w:footnote>
  <w:footnote w:type="continuationSeparator" w:id="0">
    <w:p w:rsidR="00A6341A" w:rsidRDefault="00A6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22" w:rsidRDefault="00072D2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22" w:rsidRDefault="00072D2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D22" w:rsidRDefault="00072D2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6EC"/>
    <w:multiLevelType w:val="multilevel"/>
    <w:tmpl w:val="96C4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7123F"/>
    <w:multiLevelType w:val="hybridMultilevel"/>
    <w:tmpl w:val="72801C88"/>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F35E89"/>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07D47D30"/>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540AF"/>
    <w:multiLevelType w:val="hybridMultilevel"/>
    <w:tmpl w:val="B1327AEA"/>
    <w:lvl w:ilvl="0" w:tplc="0FCC581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19E63D3D"/>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7F2785"/>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853C5"/>
    <w:multiLevelType w:val="hybridMultilevel"/>
    <w:tmpl w:val="959AB30C"/>
    <w:lvl w:ilvl="0" w:tplc="518A885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5F0706"/>
    <w:multiLevelType w:val="hybridMultilevel"/>
    <w:tmpl w:val="5358E5F0"/>
    <w:lvl w:ilvl="0" w:tplc="1F4CE90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D811EA"/>
    <w:multiLevelType w:val="hybridMultilevel"/>
    <w:tmpl w:val="726E40CA"/>
    <w:lvl w:ilvl="0" w:tplc="F424B6CC">
      <w:start w:val="1"/>
      <w:numFmt w:val="decimal"/>
      <w:lvlText w:val="%1."/>
      <w:lvlJc w:val="center"/>
      <w:pPr>
        <w:ind w:left="435" w:hanging="360"/>
      </w:pPr>
      <w:rPr>
        <w:rFonts w:ascii="Times New Roman" w:hAnsi="Times New Roman"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2A1F147E"/>
    <w:multiLevelType w:val="multilevel"/>
    <w:tmpl w:val="A9721EA0"/>
    <w:lvl w:ilvl="0">
      <w:start w:val="1"/>
      <w:numFmt w:val="decimal"/>
      <w:lvlText w:val="%1."/>
      <w:lvlJc w:val="left"/>
      <w:pPr>
        <w:ind w:left="1069" w:hanging="360"/>
      </w:pPr>
      <w:rPr>
        <w:rFonts w:hint="default"/>
        <w:b/>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2A3D3004"/>
    <w:multiLevelType w:val="hybridMultilevel"/>
    <w:tmpl w:val="94AAC342"/>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AA24D0C"/>
    <w:multiLevelType w:val="multilevel"/>
    <w:tmpl w:val="0CE2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E75F40"/>
    <w:multiLevelType w:val="hybridMultilevel"/>
    <w:tmpl w:val="E47AB7E6"/>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861A15"/>
    <w:multiLevelType w:val="hybridMultilevel"/>
    <w:tmpl w:val="A59031D6"/>
    <w:lvl w:ilvl="0" w:tplc="976C6FE8">
      <w:start w:val="1"/>
      <w:numFmt w:val="decimal"/>
      <w:lvlText w:val="%1."/>
      <w:lvlJc w:val="left"/>
      <w:pPr>
        <w:ind w:left="660" w:hanging="360"/>
      </w:pPr>
      <w:rPr>
        <w:rFonts w:eastAsia="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nsid w:val="2F2E3B53"/>
    <w:multiLevelType w:val="singleLevel"/>
    <w:tmpl w:val="91C22CE4"/>
    <w:lvl w:ilvl="0">
      <w:start w:val="1"/>
      <w:numFmt w:val="decimal"/>
      <w:lvlText w:val="%1."/>
      <w:legacy w:legacy="1" w:legacySpace="0" w:legacyIndent="283"/>
      <w:lvlJc w:val="left"/>
      <w:pPr>
        <w:ind w:left="463" w:hanging="283"/>
      </w:pPr>
      <w:rPr>
        <w:b w:val="0"/>
      </w:rPr>
    </w:lvl>
  </w:abstractNum>
  <w:abstractNum w:abstractNumId="17">
    <w:nsid w:val="30D4701E"/>
    <w:multiLevelType w:val="hybridMultilevel"/>
    <w:tmpl w:val="54C0DC0A"/>
    <w:lvl w:ilvl="0" w:tplc="0FB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3F876A0"/>
    <w:multiLevelType w:val="multilevel"/>
    <w:tmpl w:val="50FE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302F87"/>
    <w:multiLevelType w:val="hybridMultilevel"/>
    <w:tmpl w:val="0E48549C"/>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DD25E92"/>
    <w:multiLevelType w:val="singleLevel"/>
    <w:tmpl w:val="4E6A8FDE"/>
    <w:lvl w:ilvl="0">
      <w:start w:val="1"/>
      <w:numFmt w:val="decimal"/>
      <w:lvlText w:val="%1."/>
      <w:legacy w:legacy="1" w:legacySpace="0" w:legacyIndent="207"/>
      <w:lvlJc w:val="left"/>
      <w:rPr>
        <w:rFonts w:ascii="Times New Roman" w:hAnsi="Times New Roman" w:cs="Times New Roman" w:hint="default"/>
      </w:rPr>
    </w:lvl>
  </w:abstractNum>
  <w:abstractNum w:abstractNumId="22">
    <w:nsid w:val="461716F0"/>
    <w:multiLevelType w:val="hybridMultilevel"/>
    <w:tmpl w:val="4EE63D76"/>
    <w:lvl w:ilvl="0" w:tplc="35AA09B8">
      <w:start w:val="1"/>
      <w:numFmt w:val="decimal"/>
      <w:pStyle w:val="a"/>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23">
    <w:nsid w:val="480E05FD"/>
    <w:multiLevelType w:val="singleLevel"/>
    <w:tmpl w:val="EA369700"/>
    <w:lvl w:ilvl="0">
      <w:start w:val="1"/>
      <w:numFmt w:val="decimal"/>
      <w:lvlText w:val="%1."/>
      <w:lvlJc w:val="left"/>
      <w:pPr>
        <w:tabs>
          <w:tab w:val="num" w:pos="644"/>
        </w:tabs>
        <w:ind w:left="644" w:hanging="360"/>
      </w:pPr>
      <w:rPr>
        <w:rFonts w:hint="default"/>
      </w:rPr>
    </w:lvl>
  </w:abstractNum>
  <w:abstractNum w:abstractNumId="24">
    <w:nsid w:val="4A770B45"/>
    <w:multiLevelType w:val="multilevel"/>
    <w:tmpl w:val="F950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881735"/>
    <w:multiLevelType w:val="multilevel"/>
    <w:tmpl w:val="FE0CA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6BA6BE2"/>
    <w:multiLevelType w:val="multilevel"/>
    <w:tmpl w:val="F224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3A16EB"/>
    <w:multiLevelType w:val="hybridMultilevel"/>
    <w:tmpl w:val="B714161E"/>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B903AF"/>
    <w:multiLevelType w:val="multilevel"/>
    <w:tmpl w:val="FE8A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5F3763"/>
    <w:multiLevelType w:val="multilevel"/>
    <w:tmpl w:val="FA4E0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6E22D3"/>
    <w:multiLevelType w:val="hybridMultilevel"/>
    <w:tmpl w:val="869EBD9A"/>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6370B78"/>
    <w:multiLevelType w:val="singleLevel"/>
    <w:tmpl w:val="4DDC5708"/>
    <w:lvl w:ilvl="0">
      <w:start w:val="1"/>
      <w:numFmt w:val="decimal"/>
      <w:lvlText w:val="%1."/>
      <w:legacy w:legacy="1" w:legacySpace="0" w:legacyIndent="211"/>
      <w:lvlJc w:val="left"/>
      <w:rPr>
        <w:rFonts w:ascii="Times New Roman" w:hAnsi="Times New Roman" w:cs="Times New Roman" w:hint="default"/>
      </w:rPr>
    </w:lvl>
  </w:abstractNum>
  <w:abstractNum w:abstractNumId="34">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83579CE"/>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F34D74"/>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854331"/>
    <w:multiLevelType w:val="multilevel"/>
    <w:tmpl w:val="FC4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6946F4A"/>
    <w:multiLevelType w:val="multilevel"/>
    <w:tmpl w:val="8318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C545FF"/>
    <w:multiLevelType w:val="hybridMultilevel"/>
    <w:tmpl w:val="97EA67AC"/>
    <w:lvl w:ilvl="0" w:tplc="C41AB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3"/>
  </w:num>
  <w:num w:numId="5">
    <w:abstractNumId w:val="21"/>
  </w:num>
  <w:num w:numId="6">
    <w:abstractNumId w:val="2"/>
  </w:num>
  <w:num w:numId="7">
    <w:abstractNumId w:val="6"/>
  </w:num>
  <w:num w:numId="8">
    <w:abstractNumId w:val="26"/>
  </w:num>
  <w:num w:numId="9">
    <w:abstractNumId w:val="27"/>
  </w:num>
  <w:num w:numId="10">
    <w:abstractNumId w:val="38"/>
  </w:num>
  <w:num w:numId="11">
    <w:abstractNumId w:val="20"/>
  </w:num>
  <w:num w:numId="12">
    <w:abstractNumId w:val="34"/>
  </w:num>
  <w:num w:numId="13">
    <w:abstractNumId w:val="9"/>
  </w:num>
  <w:num w:numId="14">
    <w:abstractNumId w:val="17"/>
  </w:num>
  <w:num w:numId="15">
    <w:abstractNumId w:val="37"/>
  </w:num>
  <w:num w:numId="16">
    <w:abstractNumId w:val="15"/>
  </w:num>
  <w:num w:numId="17">
    <w:abstractNumId w:val="3"/>
  </w:num>
  <w:num w:numId="18">
    <w:abstractNumId w:val="35"/>
  </w:num>
  <w:num w:numId="19">
    <w:abstractNumId w:val="7"/>
  </w:num>
  <w:num w:numId="20">
    <w:abstractNumId w:val="29"/>
  </w:num>
  <w:num w:numId="21">
    <w:abstractNumId w:val="4"/>
  </w:num>
  <w:num w:numId="22">
    <w:abstractNumId w:val="32"/>
  </w:num>
  <w:num w:numId="23">
    <w:abstractNumId w:val="14"/>
  </w:num>
  <w:num w:numId="24">
    <w:abstractNumId w:val="1"/>
  </w:num>
  <w:num w:numId="25">
    <w:abstractNumId w:val="12"/>
  </w:num>
  <w:num w:numId="26">
    <w:abstractNumId w:val="19"/>
  </w:num>
  <w:num w:numId="27">
    <w:abstractNumId w:val="36"/>
  </w:num>
  <w:num w:numId="28">
    <w:abstractNumId w:val="5"/>
  </w:num>
  <w:num w:numId="29">
    <w:abstractNumId w:val="23"/>
  </w:num>
  <w:num w:numId="30">
    <w:abstractNumId w:val="8"/>
  </w:num>
  <w:num w:numId="31">
    <w:abstractNumId w:val="16"/>
  </w:num>
  <w:num w:numId="32">
    <w:abstractNumId w:val="11"/>
  </w:num>
  <w:num w:numId="33">
    <w:abstractNumId w:val="0"/>
  </w:num>
  <w:num w:numId="34">
    <w:abstractNumId w:val="31"/>
  </w:num>
  <w:num w:numId="35">
    <w:abstractNumId w:val="18"/>
  </w:num>
  <w:num w:numId="36">
    <w:abstractNumId w:val="30"/>
  </w:num>
  <w:num w:numId="37">
    <w:abstractNumId w:val="13"/>
  </w:num>
  <w:num w:numId="38">
    <w:abstractNumId w:val="39"/>
  </w:num>
  <w:num w:numId="39">
    <w:abstractNumId w:val="25"/>
  </w:num>
  <w:num w:numId="40">
    <w:abstractNumId w:val="28"/>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B7"/>
    <w:rsid w:val="00005AD6"/>
    <w:rsid w:val="00005BBD"/>
    <w:rsid w:val="00023BB6"/>
    <w:rsid w:val="000401A3"/>
    <w:rsid w:val="00044A40"/>
    <w:rsid w:val="000477B7"/>
    <w:rsid w:val="00051CAD"/>
    <w:rsid w:val="0006182A"/>
    <w:rsid w:val="00072D22"/>
    <w:rsid w:val="00075E50"/>
    <w:rsid w:val="00082310"/>
    <w:rsid w:val="000839B7"/>
    <w:rsid w:val="00087379"/>
    <w:rsid w:val="00087733"/>
    <w:rsid w:val="00091060"/>
    <w:rsid w:val="0009355E"/>
    <w:rsid w:val="00096508"/>
    <w:rsid w:val="000A06E4"/>
    <w:rsid w:val="000C1121"/>
    <w:rsid w:val="000C73F9"/>
    <w:rsid w:val="000D0FD8"/>
    <w:rsid w:val="000E5086"/>
    <w:rsid w:val="000E5E43"/>
    <w:rsid w:val="000F1A52"/>
    <w:rsid w:val="000F51F6"/>
    <w:rsid w:val="000F543D"/>
    <w:rsid w:val="00121E9E"/>
    <w:rsid w:val="00122A09"/>
    <w:rsid w:val="00132E12"/>
    <w:rsid w:val="00136155"/>
    <w:rsid w:val="00142A24"/>
    <w:rsid w:val="00147A8D"/>
    <w:rsid w:val="001546BA"/>
    <w:rsid w:val="001570F6"/>
    <w:rsid w:val="001615EE"/>
    <w:rsid w:val="00163F4D"/>
    <w:rsid w:val="001778B1"/>
    <w:rsid w:val="00183A58"/>
    <w:rsid w:val="001874FF"/>
    <w:rsid w:val="001A152D"/>
    <w:rsid w:val="001B4D2B"/>
    <w:rsid w:val="001D4476"/>
    <w:rsid w:val="001E2079"/>
    <w:rsid w:val="001E4F83"/>
    <w:rsid w:val="001F0A29"/>
    <w:rsid w:val="001F5532"/>
    <w:rsid w:val="001F74AB"/>
    <w:rsid w:val="00220ECE"/>
    <w:rsid w:val="00222C27"/>
    <w:rsid w:val="00225474"/>
    <w:rsid w:val="00233C97"/>
    <w:rsid w:val="002608A4"/>
    <w:rsid w:val="00273EA8"/>
    <w:rsid w:val="00294848"/>
    <w:rsid w:val="002A4C63"/>
    <w:rsid w:val="002C6C73"/>
    <w:rsid w:val="002D32BB"/>
    <w:rsid w:val="002E03EC"/>
    <w:rsid w:val="0030261A"/>
    <w:rsid w:val="00310A1E"/>
    <w:rsid w:val="003144B7"/>
    <w:rsid w:val="00315EA6"/>
    <w:rsid w:val="00323DE0"/>
    <w:rsid w:val="003303DA"/>
    <w:rsid w:val="003434F0"/>
    <w:rsid w:val="00344275"/>
    <w:rsid w:val="00344B5F"/>
    <w:rsid w:val="003572D8"/>
    <w:rsid w:val="003713D8"/>
    <w:rsid w:val="00384A2D"/>
    <w:rsid w:val="0038763B"/>
    <w:rsid w:val="00397827"/>
    <w:rsid w:val="003B6444"/>
    <w:rsid w:val="003C6660"/>
    <w:rsid w:val="003F1A14"/>
    <w:rsid w:val="003F3F56"/>
    <w:rsid w:val="003F4D4F"/>
    <w:rsid w:val="003F513E"/>
    <w:rsid w:val="004079EF"/>
    <w:rsid w:val="00410120"/>
    <w:rsid w:val="004144DD"/>
    <w:rsid w:val="00416453"/>
    <w:rsid w:val="00420058"/>
    <w:rsid w:val="00437B16"/>
    <w:rsid w:val="00440F17"/>
    <w:rsid w:val="004A0A3A"/>
    <w:rsid w:val="004C051A"/>
    <w:rsid w:val="004D763D"/>
    <w:rsid w:val="0051009E"/>
    <w:rsid w:val="0052692C"/>
    <w:rsid w:val="005271CC"/>
    <w:rsid w:val="00537755"/>
    <w:rsid w:val="005643CD"/>
    <w:rsid w:val="005700F8"/>
    <w:rsid w:val="00571CDD"/>
    <w:rsid w:val="00583483"/>
    <w:rsid w:val="005A3092"/>
    <w:rsid w:val="005A781F"/>
    <w:rsid w:val="005C1025"/>
    <w:rsid w:val="005F4189"/>
    <w:rsid w:val="005F76D0"/>
    <w:rsid w:val="00614F18"/>
    <w:rsid w:val="006161FB"/>
    <w:rsid w:val="0062490F"/>
    <w:rsid w:val="006266FC"/>
    <w:rsid w:val="00631C04"/>
    <w:rsid w:val="006533DC"/>
    <w:rsid w:val="006604BD"/>
    <w:rsid w:val="006669C2"/>
    <w:rsid w:val="00675C9F"/>
    <w:rsid w:val="006A248C"/>
    <w:rsid w:val="006A6A5B"/>
    <w:rsid w:val="006C54EE"/>
    <w:rsid w:val="006C6A67"/>
    <w:rsid w:val="006D3D9D"/>
    <w:rsid w:val="006D4753"/>
    <w:rsid w:val="006D6AD0"/>
    <w:rsid w:val="006E1255"/>
    <w:rsid w:val="006E219C"/>
    <w:rsid w:val="006E2376"/>
    <w:rsid w:val="006E2DE3"/>
    <w:rsid w:val="006F64A0"/>
    <w:rsid w:val="00700DBD"/>
    <w:rsid w:val="00703868"/>
    <w:rsid w:val="007055F3"/>
    <w:rsid w:val="00711AC7"/>
    <w:rsid w:val="0071326A"/>
    <w:rsid w:val="0072360C"/>
    <w:rsid w:val="00726AAF"/>
    <w:rsid w:val="00730B9C"/>
    <w:rsid w:val="00730EDC"/>
    <w:rsid w:val="00734AE6"/>
    <w:rsid w:val="00736156"/>
    <w:rsid w:val="007440EF"/>
    <w:rsid w:val="007470C1"/>
    <w:rsid w:val="00754C46"/>
    <w:rsid w:val="00775CDA"/>
    <w:rsid w:val="0077706D"/>
    <w:rsid w:val="00796D99"/>
    <w:rsid w:val="007A67FD"/>
    <w:rsid w:val="007D0723"/>
    <w:rsid w:val="007D1911"/>
    <w:rsid w:val="007D7771"/>
    <w:rsid w:val="007F1970"/>
    <w:rsid w:val="007F4C0D"/>
    <w:rsid w:val="00800988"/>
    <w:rsid w:val="00817161"/>
    <w:rsid w:val="00826B0F"/>
    <w:rsid w:val="0085245B"/>
    <w:rsid w:val="008576D7"/>
    <w:rsid w:val="0086443D"/>
    <w:rsid w:val="00883C80"/>
    <w:rsid w:val="008965BB"/>
    <w:rsid w:val="008A0F1A"/>
    <w:rsid w:val="008B1520"/>
    <w:rsid w:val="008B7BCC"/>
    <w:rsid w:val="008C1C2A"/>
    <w:rsid w:val="008C2414"/>
    <w:rsid w:val="008C4549"/>
    <w:rsid w:val="008E4F3D"/>
    <w:rsid w:val="008F734E"/>
    <w:rsid w:val="00912ADB"/>
    <w:rsid w:val="00916ED3"/>
    <w:rsid w:val="00917F8C"/>
    <w:rsid w:val="00933CE2"/>
    <w:rsid w:val="00933FB0"/>
    <w:rsid w:val="00935781"/>
    <w:rsid w:val="009478BE"/>
    <w:rsid w:val="00962219"/>
    <w:rsid w:val="00971AE2"/>
    <w:rsid w:val="00981D20"/>
    <w:rsid w:val="00982317"/>
    <w:rsid w:val="00983695"/>
    <w:rsid w:val="00985A31"/>
    <w:rsid w:val="00987D60"/>
    <w:rsid w:val="0099300B"/>
    <w:rsid w:val="009A2396"/>
    <w:rsid w:val="009C5544"/>
    <w:rsid w:val="009C6E5A"/>
    <w:rsid w:val="009D190F"/>
    <w:rsid w:val="009D1BD1"/>
    <w:rsid w:val="009D6C0E"/>
    <w:rsid w:val="009E1D92"/>
    <w:rsid w:val="00A01DF3"/>
    <w:rsid w:val="00A03D3C"/>
    <w:rsid w:val="00A107F8"/>
    <w:rsid w:val="00A1507F"/>
    <w:rsid w:val="00A20738"/>
    <w:rsid w:val="00A2159C"/>
    <w:rsid w:val="00A24DE0"/>
    <w:rsid w:val="00A40643"/>
    <w:rsid w:val="00A429F0"/>
    <w:rsid w:val="00A42B6C"/>
    <w:rsid w:val="00A46E12"/>
    <w:rsid w:val="00A558A2"/>
    <w:rsid w:val="00A6341A"/>
    <w:rsid w:val="00A84F06"/>
    <w:rsid w:val="00A94771"/>
    <w:rsid w:val="00AA28F5"/>
    <w:rsid w:val="00AA486A"/>
    <w:rsid w:val="00AB5219"/>
    <w:rsid w:val="00AC436C"/>
    <w:rsid w:val="00AC6A01"/>
    <w:rsid w:val="00AE0B8A"/>
    <w:rsid w:val="00AE2930"/>
    <w:rsid w:val="00AE75A0"/>
    <w:rsid w:val="00B03909"/>
    <w:rsid w:val="00B151B8"/>
    <w:rsid w:val="00B261B4"/>
    <w:rsid w:val="00B50856"/>
    <w:rsid w:val="00B53EDF"/>
    <w:rsid w:val="00B603AB"/>
    <w:rsid w:val="00B6789F"/>
    <w:rsid w:val="00B67D56"/>
    <w:rsid w:val="00B75161"/>
    <w:rsid w:val="00B8066A"/>
    <w:rsid w:val="00B80B10"/>
    <w:rsid w:val="00BA2304"/>
    <w:rsid w:val="00BA792B"/>
    <w:rsid w:val="00BB24FC"/>
    <w:rsid w:val="00BF2B1B"/>
    <w:rsid w:val="00BF3F07"/>
    <w:rsid w:val="00C039A7"/>
    <w:rsid w:val="00C03DFE"/>
    <w:rsid w:val="00C05767"/>
    <w:rsid w:val="00C15B42"/>
    <w:rsid w:val="00C16147"/>
    <w:rsid w:val="00C24AD7"/>
    <w:rsid w:val="00C36741"/>
    <w:rsid w:val="00C37B53"/>
    <w:rsid w:val="00C40791"/>
    <w:rsid w:val="00C419B1"/>
    <w:rsid w:val="00C45671"/>
    <w:rsid w:val="00C65EBF"/>
    <w:rsid w:val="00C65F5D"/>
    <w:rsid w:val="00C6741D"/>
    <w:rsid w:val="00C67D7F"/>
    <w:rsid w:val="00C85C3E"/>
    <w:rsid w:val="00C9080E"/>
    <w:rsid w:val="00C91562"/>
    <w:rsid w:val="00C916D2"/>
    <w:rsid w:val="00CA04E3"/>
    <w:rsid w:val="00CA13C5"/>
    <w:rsid w:val="00CC4935"/>
    <w:rsid w:val="00CC784B"/>
    <w:rsid w:val="00CE159C"/>
    <w:rsid w:val="00CF068C"/>
    <w:rsid w:val="00D047AE"/>
    <w:rsid w:val="00D04B42"/>
    <w:rsid w:val="00D24212"/>
    <w:rsid w:val="00D2753B"/>
    <w:rsid w:val="00D43ACB"/>
    <w:rsid w:val="00D4783A"/>
    <w:rsid w:val="00D5520F"/>
    <w:rsid w:val="00D560AC"/>
    <w:rsid w:val="00D73A45"/>
    <w:rsid w:val="00D834F6"/>
    <w:rsid w:val="00D9118E"/>
    <w:rsid w:val="00DA633E"/>
    <w:rsid w:val="00DB5437"/>
    <w:rsid w:val="00DC2BD2"/>
    <w:rsid w:val="00DD47CE"/>
    <w:rsid w:val="00DD7020"/>
    <w:rsid w:val="00DF7179"/>
    <w:rsid w:val="00E03C6E"/>
    <w:rsid w:val="00E10440"/>
    <w:rsid w:val="00E21EF1"/>
    <w:rsid w:val="00E22EB6"/>
    <w:rsid w:val="00E3025E"/>
    <w:rsid w:val="00E345AD"/>
    <w:rsid w:val="00E50EC5"/>
    <w:rsid w:val="00E511E0"/>
    <w:rsid w:val="00E57780"/>
    <w:rsid w:val="00E73BF5"/>
    <w:rsid w:val="00E7452E"/>
    <w:rsid w:val="00E805DE"/>
    <w:rsid w:val="00E81914"/>
    <w:rsid w:val="00E8276B"/>
    <w:rsid w:val="00E877E5"/>
    <w:rsid w:val="00E9652D"/>
    <w:rsid w:val="00EA1834"/>
    <w:rsid w:val="00EB5E11"/>
    <w:rsid w:val="00EB6AD0"/>
    <w:rsid w:val="00EC2695"/>
    <w:rsid w:val="00ED0C60"/>
    <w:rsid w:val="00ED123F"/>
    <w:rsid w:val="00EE4313"/>
    <w:rsid w:val="00EE4E11"/>
    <w:rsid w:val="00EE7FE2"/>
    <w:rsid w:val="00F139D5"/>
    <w:rsid w:val="00F17A20"/>
    <w:rsid w:val="00F24317"/>
    <w:rsid w:val="00F243BA"/>
    <w:rsid w:val="00F35BCA"/>
    <w:rsid w:val="00F428FC"/>
    <w:rsid w:val="00F4415D"/>
    <w:rsid w:val="00F4582B"/>
    <w:rsid w:val="00F602A2"/>
    <w:rsid w:val="00F70708"/>
    <w:rsid w:val="00F74ABA"/>
    <w:rsid w:val="00F90905"/>
    <w:rsid w:val="00F94459"/>
    <w:rsid w:val="00FA06EE"/>
    <w:rsid w:val="00FB331F"/>
    <w:rsid w:val="00FC0995"/>
    <w:rsid w:val="00FD688E"/>
    <w:rsid w:val="00FF2731"/>
    <w:rsid w:val="00FF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DC23C-B54B-4E05-96A0-FD082ED5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6AAF"/>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 w:type="character" w:styleId="af3">
    <w:name w:val="annotation reference"/>
    <w:basedOn w:val="a1"/>
    <w:uiPriority w:val="99"/>
    <w:semiHidden/>
    <w:unhideWhenUsed/>
    <w:rsid w:val="00971AE2"/>
    <w:rPr>
      <w:sz w:val="16"/>
      <w:szCs w:val="16"/>
    </w:rPr>
  </w:style>
  <w:style w:type="paragraph" w:styleId="af4">
    <w:name w:val="annotation text"/>
    <w:basedOn w:val="a0"/>
    <w:link w:val="af5"/>
    <w:uiPriority w:val="99"/>
    <w:semiHidden/>
    <w:unhideWhenUsed/>
    <w:rsid w:val="00971AE2"/>
    <w:pPr>
      <w:spacing w:line="240" w:lineRule="auto"/>
    </w:pPr>
    <w:rPr>
      <w:sz w:val="20"/>
      <w:szCs w:val="20"/>
    </w:rPr>
  </w:style>
  <w:style w:type="character" w:customStyle="1" w:styleId="af5">
    <w:name w:val="Текст примечания Знак"/>
    <w:basedOn w:val="a1"/>
    <w:link w:val="af4"/>
    <w:uiPriority w:val="99"/>
    <w:semiHidden/>
    <w:rsid w:val="00971AE2"/>
    <w:rPr>
      <w:rFonts w:ascii="Times New Roman" w:eastAsia="Calibri" w:hAnsi="Times New Roman" w:cs="Times New Roman"/>
      <w:sz w:val="20"/>
      <w:szCs w:val="20"/>
    </w:rPr>
  </w:style>
  <w:style w:type="paragraph" w:styleId="af6">
    <w:name w:val="annotation subject"/>
    <w:basedOn w:val="af4"/>
    <w:next w:val="af4"/>
    <w:link w:val="af7"/>
    <w:uiPriority w:val="99"/>
    <w:semiHidden/>
    <w:unhideWhenUsed/>
    <w:rsid w:val="00971AE2"/>
    <w:rPr>
      <w:b/>
      <w:bCs/>
    </w:rPr>
  </w:style>
  <w:style w:type="character" w:customStyle="1" w:styleId="af7">
    <w:name w:val="Тема примечания Знак"/>
    <w:basedOn w:val="af5"/>
    <w:link w:val="af6"/>
    <w:uiPriority w:val="99"/>
    <w:semiHidden/>
    <w:rsid w:val="00971AE2"/>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5964">
      <w:bodyDiv w:val="1"/>
      <w:marLeft w:val="0"/>
      <w:marRight w:val="0"/>
      <w:marTop w:val="0"/>
      <w:marBottom w:val="0"/>
      <w:divBdr>
        <w:top w:val="none" w:sz="0" w:space="0" w:color="auto"/>
        <w:left w:val="none" w:sz="0" w:space="0" w:color="auto"/>
        <w:bottom w:val="none" w:sz="0" w:space="0" w:color="auto"/>
        <w:right w:val="none" w:sz="0" w:space="0" w:color="auto"/>
      </w:divBdr>
      <w:divsChild>
        <w:div w:id="157892519">
          <w:marLeft w:val="0"/>
          <w:marRight w:val="0"/>
          <w:marTop w:val="0"/>
          <w:marBottom w:val="0"/>
          <w:divBdr>
            <w:top w:val="none" w:sz="0" w:space="0" w:color="auto"/>
            <w:left w:val="none" w:sz="0" w:space="0" w:color="auto"/>
            <w:bottom w:val="none" w:sz="0" w:space="0" w:color="auto"/>
            <w:right w:val="none" w:sz="0" w:space="0" w:color="auto"/>
          </w:divBdr>
          <w:divsChild>
            <w:div w:id="1467239048">
              <w:marLeft w:val="0"/>
              <w:marRight w:val="0"/>
              <w:marTop w:val="0"/>
              <w:marBottom w:val="0"/>
              <w:divBdr>
                <w:top w:val="none" w:sz="0" w:space="0" w:color="auto"/>
                <w:left w:val="none" w:sz="0" w:space="0" w:color="auto"/>
                <w:bottom w:val="none" w:sz="0" w:space="0" w:color="auto"/>
                <w:right w:val="none" w:sz="0" w:space="0" w:color="auto"/>
              </w:divBdr>
            </w:div>
            <w:div w:id="15940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0931">
      <w:bodyDiv w:val="1"/>
      <w:marLeft w:val="0"/>
      <w:marRight w:val="0"/>
      <w:marTop w:val="0"/>
      <w:marBottom w:val="0"/>
      <w:divBdr>
        <w:top w:val="none" w:sz="0" w:space="0" w:color="auto"/>
        <w:left w:val="none" w:sz="0" w:space="0" w:color="auto"/>
        <w:bottom w:val="none" w:sz="0" w:space="0" w:color="auto"/>
        <w:right w:val="none" w:sz="0" w:space="0" w:color="auto"/>
      </w:divBdr>
    </w:div>
    <w:div w:id="137652472">
      <w:bodyDiv w:val="1"/>
      <w:marLeft w:val="0"/>
      <w:marRight w:val="0"/>
      <w:marTop w:val="0"/>
      <w:marBottom w:val="0"/>
      <w:divBdr>
        <w:top w:val="none" w:sz="0" w:space="0" w:color="auto"/>
        <w:left w:val="none" w:sz="0" w:space="0" w:color="auto"/>
        <w:bottom w:val="none" w:sz="0" w:space="0" w:color="auto"/>
        <w:right w:val="none" w:sz="0" w:space="0" w:color="auto"/>
      </w:divBdr>
      <w:divsChild>
        <w:div w:id="1953322078">
          <w:marLeft w:val="0"/>
          <w:marRight w:val="0"/>
          <w:marTop w:val="0"/>
          <w:marBottom w:val="0"/>
          <w:divBdr>
            <w:top w:val="none" w:sz="0" w:space="0" w:color="auto"/>
            <w:left w:val="none" w:sz="0" w:space="0" w:color="auto"/>
            <w:bottom w:val="none" w:sz="0" w:space="0" w:color="auto"/>
            <w:right w:val="none" w:sz="0" w:space="0" w:color="auto"/>
          </w:divBdr>
          <w:divsChild>
            <w:div w:id="487942136">
              <w:marLeft w:val="0"/>
              <w:marRight w:val="0"/>
              <w:marTop w:val="0"/>
              <w:marBottom w:val="0"/>
              <w:divBdr>
                <w:top w:val="none" w:sz="0" w:space="0" w:color="auto"/>
                <w:left w:val="none" w:sz="0" w:space="0" w:color="auto"/>
                <w:bottom w:val="none" w:sz="0" w:space="0" w:color="auto"/>
                <w:right w:val="none" w:sz="0" w:space="0" w:color="auto"/>
              </w:divBdr>
            </w:div>
            <w:div w:id="8861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5276">
      <w:bodyDiv w:val="1"/>
      <w:marLeft w:val="0"/>
      <w:marRight w:val="0"/>
      <w:marTop w:val="0"/>
      <w:marBottom w:val="0"/>
      <w:divBdr>
        <w:top w:val="none" w:sz="0" w:space="0" w:color="auto"/>
        <w:left w:val="none" w:sz="0" w:space="0" w:color="auto"/>
        <w:bottom w:val="none" w:sz="0" w:space="0" w:color="auto"/>
        <w:right w:val="none" w:sz="0" w:space="0" w:color="auto"/>
      </w:divBdr>
      <w:divsChild>
        <w:div w:id="915631393">
          <w:marLeft w:val="0"/>
          <w:marRight w:val="0"/>
          <w:marTop w:val="0"/>
          <w:marBottom w:val="0"/>
          <w:divBdr>
            <w:top w:val="none" w:sz="0" w:space="0" w:color="auto"/>
            <w:left w:val="none" w:sz="0" w:space="0" w:color="auto"/>
            <w:bottom w:val="none" w:sz="0" w:space="0" w:color="auto"/>
            <w:right w:val="none" w:sz="0" w:space="0" w:color="auto"/>
          </w:divBdr>
          <w:divsChild>
            <w:div w:id="1986739838">
              <w:marLeft w:val="0"/>
              <w:marRight w:val="0"/>
              <w:marTop w:val="0"/>
              <w:marBottom w:val="0"/>
              <w:divBdr>
                <w:top w:val="none" w:sz="0" w:space="0" w:color="auto"/>
                <w:left w:val="none" w:sz="0" w:space="0" w:color="auto"/>
                <w:bottom w:val="none" w:sz="0" w:space="0" w:color="auto"/>
                <w:right w:val="none" w:sz="0" w:space="0" w:color="auto"/>
              </w:divBdr>
            </w:div>
            <w:div w:id="3172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1486">
      <w:bodyDiv w:val="1"/>
      <w:marLeft w:val="0"/>
      <w:marRight w:val="0"/>
      <w:marTop w:val="0"/>
      <w:marBottom w:val="0"/>
      <w:divBdr>
        <w:top w:val="none" w:sz="0" w:space="0" w:color="auto"/>
        <w:left w:val="none" w:sz="0" w:space="0" w:color="auto"/>
        <w:bottom w:val="none" w:sz="0" w:space="0" w:color="auto"/>
        <w:right w:val="none" w:sz="0" w:space="0" w:color="auto"/>
      </w:divBdr>
      <w:divsChild>
        <w:div w:id="1055469339">
          <w:marLeft w:val="0"/>
          <w:marRight w:val="0"/>
          <w:marTop w:val="195"/>
          <w:marBottom w:val="195"/>
          <w:divBdr>
            <w:top w:val="none" w:sz="0" w:space="0" w:color="auto"/>
            <w:left w:val="none" w:sz="0" w:space="0" w:color="auto"/>
            <w:bottom w:val="none" w:sz="0" w:space="0" w:color="auto"/>
            <w:right w:val="none" w:sz="0" w:space="0" w:color="auto"/>
          </w:divBdr>
          <w:divsChild>
            <w:div w:id="1964574709">
              <w:marLeft w:val="0"/>
              <w:marRight w:val="0"/>
              <w:marTop w:val="0"/>
              <w:marBottom w:val="0"/>
              <w:divBdr>
                <w:top w:val="none" w:sz="0" w:space="0" w:color="auto"/>
                <w:left w:val="none" w:sz="0" w:space="0" w:color="auto"/>
                <w:bottom w:val="none" w:sz="0" w:space="0" w:color="auto"/>
                <w:right w:val="none" w:sz="0" w:space="0" w:color="auto"/>
              </w:divBdr>
              <w:divsChild>
                <w:div w:id="1164053368">
                  <w:marLeft w:val="0"/>
                  <w:marRight w:val="0"/>
                  <w:marTop w:val="0"/>
                  <w:marBottom w:val="0"/>
                  <w:divBdr>
                    <w:top w:val="none" w:sz="0" w:space="0" w:color="auto"/>
                    <w:left w:val="none" w:sz="0" w:space="0" w:color="auto"/>
                    <w:bottom w:val="none" w:sz="0" w:space="0" w:color="auto"/>
                    <w:right w:val="none" w:sz="0" w:space="0" w:color="auto"/>
                  </w:divBdr>
                  <w:divsChild>
                    <w:div w:id="12354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6085">
          <w:marLeft w:val="0"/>
          <w:marRight w:val="0"/>
          <w:marTop w:val="195"/>
          <w:marBottom w:val="195"/>
          <w:divBdr>
            <w:top w:val="none" w:sz="0" w:space="0" w:color="auto"/>
            <w:left w:val="none" w:sz="0" w:space="0" w:color="auto"/>
            <w:bottom w:val="none" w:sz="0" w:space="0" w:color="auto"/>
            <w:right w:val="none" w:sz="0" w:space="0" w:color="auto"/>
          </w:divBdr>
          <w:divsChild>
            <w:div w:id="403527696">
              <w:marLeft w:val="0"/>
              <w:marRight w:val="0"/>
              <w:marTop w:val="0"/>
              <w:marBottom w:val="0"/>
              <w:divBdr>
                <w:top w:val="none" w:sz="0" w:space="0" w:color="auto"/>
                <w:left w:val="none" w:sz="0" w:space="0" w:color="auto"/>
                <w:bottom w:val="none" w:sz="0" w:space="0" w:color="auto"/>
                <w:right w:val="none" w:sz="0" w:space="0" w:color="auto"/>
              </w:divBdr>
              <w:divsChild>
                <w:div w:id="7567576">
                  <w:marLeft w:val="0"/>
                  <w:marRight w:val="0"/>
                  <w:marTop w:val="0"/>
                  <w:marBottom w:val="0"/>
                  <w:divBdr>
                    <w:top w:val="none" w:sz="0" w:space="0" w:color="auto"/>
                    <w:left w:val="none" w:sz="0" w:space="0" w:color="auto"/>
                    <w:bottom w:val="none" w:sz="0" w:space="0" w:color="auto"/>
                    <w:right w:val="none" w:sz="0" w:space="0" w:color="auto"/>
                  </w:divBdr>
                  <w:divsChild>
                    <w:div w:id="826284855">
                      <w:marLeft w:val="0"/>
                      <w:marRight w:val="0"/>
                      <w:marTop w:val="0"/>
                      <w:marBottom w:val="0"/>
                      <w:divBdr>
                        <w:top w:val="none" w:sz="0" w:space="0" w:color="auto"/>
                        <w:left w:val="none" w:sz="0" w:space="0" w:color="auto"/>
                        <w:bottom w:val="none" w:sz="0" w:space="0" w:color="auto"/>
                        <w:right w:val="none" w:sz="0" w:space="0" w:color="auto"/>
                      </w:divBdr>
                    </w:div>
                    <w:div w:id="318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560741">
      <w:bodyDiv w:val="1"/>
      <w:marLeft w:val="0"/>
      <w:marRight w:val="0"/>
      <w:marTop w:val="0"/>
      <w:marBottom w:val="0"/>
      <w:divBdr>
        <w:top w:val="none" w:sz="0" w:space="0" w:color="auto"/>
        <w:left w:val="none" w:sz="0" w:space="0" w:color="auto"/>
        <w:bottom w:val="none" w:sz="0" w:space="0" w:color="auto"/>
        <w:right w:val="none" w:sz="0" w:space="0" w:color="auto"/>
      </w:divBdr>
      <w:divsChild>
        <w:div w:id="553583615">
          <w:marLeft w:val="0"/>
          <w:marRight w:val="0"/>
          <w:marTop w:val="0"/>
          <w:marBottom w:val="0"/>
          <w:divBdr>
            <w:top w:val="none" w:sz="0" w:space="0" w:color="auto"/>
            <w:left w:val="none" w:sz="0" w:space="0" w:color="auto"/>
            <w:bottom w:val="none" w:sz="0" w:space="0" w:color="auto"/>
            <w:right w:val="none" w:sz="0" w:space="0" w:color="auto"/>
          </w:divBdr>
          <w:divsChild>
            <w:div w:id="85225368">
              <w:marLeft w:val="0"/>
              <w:marRight w:val="0"/>
              <w:marTop w:val="0"/>
              <w:marBottom w:val="0"/>
              <w:divBdr>
                <w:top w:val="none" w:sz="0" w:space="0" w:color="auto"/>
                <w:left w:val="none" w:sz="0" w:space="0" w:color="auto"/>
                <w:bottom w:val="none" w:sz="0" w:space="0" w:color="auto"/>
                <w:right w:val="none" w:sz="0" w:space="0" w:color="auto"/>
              </w:divBdr>
            </w:div>
            <w:div w:id="10766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37390">
      <w:bodyDiv w:val="1"/>
      <w:marLeft w:val="0"/>
      <w:marRight w:val="0"/>
      <w:marTop w:val="0"/>
      <w:marBottom w:val="0"/>
      <w:divBdr>
        <w:top w:val="none" w:sz="0" w:space="0" w:color="auto"/>
        <w:left w:val="none" w:sz="0" w:space="0" w:color="auto"/>
        <w:bottom w:val="none" w:sz="0" w:space="0" w:color="auto"/>
        <w:right w:val="none" w:sz="0" w:space="0" w:color="auto"/>
      </w:divBdr>
    </w:div>
    <w:div w:id="448276469">
      <w:bodyDiv w:val="1"/>
      <w:marLeft w:val="0"/>
      <w:marRight w:val="0"/>
      <w:marTop w:val="0"/>
      <w:marBottom w:val="0"/>
      <w:divBdr>
        <w:top w:val="none" w:sz="0" w:space="0" w:color="auto"/>
        <w:left w:val="none" w:sz="0" w:space="0" w:color="auto"/>
        <w:bottom w:val="none" w:sz="0" w:space="0" w:color="auto"/>
        <w:right w:val="none" w:sz="0" w:space="0" w:color="auto"/>
      </w:divBdr>
      <w:divsChild>
        <w:div w:id="901989317">
          <w:marLeft w:val="0"/>
          <w:marRight w:val="0"/>
          <w:marTop w:val="0"/>
          <w:marBottom w:val="0"/>
          <w:divBdr>
            <w:top w:val="none" w:sz="0" w:space="0" w:color="auto"/>
            <w:left w:val="none" w:sz="0" w:space="0" w:color="auto"/>
            <w:bottom w:val="none" w:sz="0" w:space="0" w:color="auto"/>
            <w:right w:val="none" w:sz="0" w:space="0" w:color="auto"/>
          </w:divBdr>
          <w:divsChild>
            <w:div w:id="1716734248">
              <w:marLeft w:val="0"/>
              <w:marRight w:val="0"/>
              <w:marTop w:val="0"/>
              <w:marBottom w:val="0"/>
              <w:divBdr>
                <w:top w:val="none" w:sz="0" w:space="0" w:color="auto"/>
                <w:left w:val="none" w:sz="0" w:space="0" w:color="auto"/>
                <w:bottom w:val="none" w:sz="0" w:space="0" w:color="auto"/>
                <w:right w:val="none" w:sz="0" w:space="0" w:color="auto"/>
              </w:divBdr>
            </w:div>
            <w:div w:id="56691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9080">
      <w:bodyDiv w:val="1"/>
      <w:marLeft w:val="0"/>
      <w:marRight w:val="0"/>
      <w:marTop w:val="0"/>
      <w:marBottom w:val="0"/>
      <w:divBdr>
        <w:top w:val="none" w:sz="0" w:space="0" w:color="auto"/>
        <w:left w:val="none" w:sz="0" w:space="0" w:color="auto"/>
        <w:bottom w:val="none" w:sz="0" w:space="0" w:color="auto"/>
        <w:right w:val="none" w:sz="0" w:space="0" w:color="auto"/>
      </w:divBdr>
    </w:div>
    <w:div w:id="521820009">
      <w:bodyDiv w:val="1"/>
      <w:marLeft w:val="0"/>
      <w:marRight w:val="0"/>
      <w:marTop w:val="0"/>
      <w:marBottom w:val="0"/>
      <w:divBdr>
        <w:top w:val="none" w:sz="0" w:space="0" w:color="auto"/>
        <w:left w:val="none" w:sz="0" w:space="0" w:color="auto"/>
        <w:bottom w:val="none" w:sz="0" w:space="0" w:color="auto"/>
        <w:right w:val="none" w:sz="0" w:space="0" w:color="auto"/>
      </w:divBdr>
      <w:divsChild>
        <w:div w:id="415368756">
          <w:marLeft w:val="0"/>
          <w:marRight w:val="0"/>
          <w:marTop w:val="0"/>
          <w:marBottom w:val="0"/>
          <w:divBdr>
            <w:top w:val="none" w:sz="0" w:space="0" w:color="auto"/>
            <w:left w:val="none" w:sz="0" w:space="0" w:color="auto"/>
            <w:bottom w:val="none" w:sz="0" w:space="0" w:color="auto"/>
            <w:right w:val="none" w:sz="0" w:space="0" w:color="auto"/>
          </w:divBdr>
        </w:div>
        <w:div w:id="1988197719">
          <w:marLeft w:val="0"/>
          <w:marRight w:val="0"/>
          <w:marTop w:val="0"/>
          <w:marBottom w:val="0"/>
          <w:divBdr>
            <w:top w:val="none" w:sz="0" w:space="0" w:color="auto"/>
            <w:left w:val="none" w:sz="0" w:space="0" w:color="auto"/>
            <w:bottom w:val="none" w:sz="0" w:space="0" w:color="auto"/>
            <w:right w:val="none" w:sz="0" w:space="0" w:color="auto"/>
          </w:divBdr>
        </w:div>
      </w:divsChild>
    </w:div>
    <w:div w:id="535973870">
      <w:bodyDiv w:val="1"/>
      <w:marLeft w:val="0"/>
      <w:marRight w:val="0"/>
      <w:marTop w:val="0"/>
      <w:marBottom w:val="0"/>
      <w:divBdr>
        <w:top w:val="none" w:sz="0" w:space="0" w:color="auto"/>
        <w:left w:val="none" w:sz="0" w:space="0" w:color="auto"/>
        <w:bottom w:val="none" w:sz="0" w:space="0" w:color="auto"/>
        <w:right w:val="none" w:sz="0" w:space="0" w:color="auto"/>
      </w:divBdr>
    </w:div>
    <w:div w:id="547644020">
      <w:bodyDiv w:val="1"/>
      <w:marLeft w:val="0"/>
      <w:marRight w:val="0"/>
      <w:marTop w:val="0"/>
      <w:marBottom w:val="0"/>
      <w:divBdr>
        <w:top w:val="none" w:sz="0" w:space="0" w:color="auto"/>
        <w:left w:val="none" w:sz="0" w:space="0" w:color="auto"/>
        <w:bottom w:val="none" w:sz="0" w:space="0" w:color="auto"/>
        <w:right w:val="none" w:sz="0" w:space="0" w:color="auto"/>
      </w:divBdr>
    </w:div>
    <w:div w:id="579756217">
      <w:bodyDiv w:val="1"/>
      <w:marLeft w:val="0"/>
      <w:marRight w:val="0"/>
      <w:marTop w:val="0"/>
      <w:marBottom w:val="0"/>
      <w:divBdr>
        <w:top w:val="none" w:sz="0" w:space="0" w:color="auto"/>
        <w:left w:val="none" w:sz="0" w:space="0" w:color="auto"/>
        <w:bottom w:val="none" w:sz="0" w:space="0" w:color="auto"/>
        <w:right w:val="none" w:sz="0" w:space="0" w:color="auto"/>
      </w:divBdr>
    </w:div>
    <w:div w:id="659502460">
      <w:bodyDiv w:val="1"/>
      <w:marLeft w:val="0"/>
      <w:marRight w:val="0"/>
      <w:marTop w:val="0"/>
      <w:marBottom w:val="0"/>
      <w:divBdr>
        <w:top w:val="none" w:sz="0" w:space="0" w:color="auto"/>
        <w:left w:val="none" w:sz="0" w:space="0" w:color="auto"/>
        <w:bottom w:val="none" w:sz="0" w:space="0" w:color="auto"/>
        <w:right w:val="none" w:sz="0" w:space="0" w:color="auto"/>
      </w:divBdr>
    </w:div>
    <w:div w:id="670454279">
      <w:bodyDiv w:val="1"/>
      <w:marLeft w:val="0"/>
      <w:marRight w:val="0"/>
      <w:marTop w:val="0"/>
      <w:marBottom w:val="0"/>
      <w:divBdr>
        <w:top w:val="none" w:sz="0" w:space="0" w:color="auto"/>
        <w:left w:val="none" w:sz="0" w:space="0" w:color="auto"/>
        <w:bottom w:val="none" w:sz="0" w:space="0" w:color="auto"/>
        <w:right w:val="none" w:sz="0" w:space="0" w:color="auto"/>
      </w:divBdr>
    </w:div>
    <w:div w:id="804737821">
      <w:bodyDiv w:val="1"/>
      <w:marLeft w:val="0"/>
      <w:marRight w:val="0"/>
      <w:marTop w:val="0"/>
      <w:marBottom w:val="0"/>
      <w:divBdr>
        <w:top w:val="none" w:sz="0" w:space="0" w:color="auto"/>
        <w:left w:val="none" w:sz="0" w:space="0" w:color="auto"/>
        <w:bottom w:val="none" w:sz="0" w:space="0" w:color="auto"/>
        <w:right w:val="none" w:sz="0" w:space="0" w:color="auto"/>
      </w:divBdr>
    </w:div>
    <w:div w:id="824275268">
      <w:bodyDiv w:val="1"/>
      <w:marLeft w:val="0"/>
      <w:marRight w:val="0"/>
      <w:marTop w:val="0"/>
      <w:marBottom w:val="0"/>
      <w:divBdr>
        <w:top w:val="none" w:sz="0" w:space="0" w:color="auto"/>
        <w:left w:val="none" w:sz="0" w:space="0" w:color="auto"/>
        <w:bottom w:val="none" w:sz="0" w:space="0" w:color="auto"/>
        <w:right w:val="none" w:sz="0" w:space="0" w:color="auto"/>
      </w:divBdr>
      <w:divsChild>
        <w:div w:id="1250500252">
          <w:marLeft w:val="0"/>
          <w:marRight w:val="0"/>
          <w:marTop w:val="0"/>
          <w:marBottom w:val="0"/>
          <w:divBdr>
            <w:top w:val="none" w:sz="0" w:space="0" w:color="auto"/>
            <w:left w:val="none" w:sz="0" w:space="0" w:color="auto"/>
            <w:bottom w:val="none" w:sz="0" w:space="0" w:color="auto"/>
            <w:right w:val="none" w:sz="0" w:space="0" w:color="auto"/>
          </w:divBdr>
          <w:divsChild>
            <w:div w:id="777408281">
              <w:marLeft w:val="0"/>
              <w:marRight w:val="0"/>
              <w:marTop w:val="0"/>
              <w:marBottom w:val="0"/>
              <w:divBdr>
                <w:top w:val="none" w:sz="0" w:space="0" w:color="auto"/>
                <w:left w:val="none" w:sz="0" w:space="0" w:color="auto"/>
                <w:bottom w:val="none" w:sz="0" w:space="0" w:color="auto"/>
                <w:right w:val="none" w:sz="0" w:space="0" w:color="auto"/>
              </w:divBdr>
            </w:div>
            <w:div w:id="1383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2257">
      <w:bodyDiv w:val="1"/>
      <w:marLeft w:val="0"/>
      <w:marRight w:val="0"/>
      <w:marTop w:val="0"/>
      <w:marBottom w:val="0"/>
      <w:divBdr>
        <w:top w:val="none" w:sz="0" w:space="0" w:color="auto"/>
        <w:left w:val="none" w:sz="0" w:space="0" w:color="auto"/>
        <w:bottom w:val="none" w:sz="0" w:space="0" w:color="auto"/>
        <w:right w:val="none" w:sz="0" w:space="0" w:color="auto"/>
      </w:divBdr>
      <w:divsChild>
        <w:div w:id="1559901709">
          <w:marLeft w:val="0"/>
          <w:marRight w:val="0"/>
          <w:marTop w:val="0"/>
          <w:marBottom w:val="0"/>
          <w:divBdr>
            <w:top w:val="none" w:sz="0" w:space="0" w:color="auto"/>
            <w:left w:val="none" w:sz="0" w:space="0" w:color="auto"/>
            <w:bottom w:val="none" w:sz="0" w:space="0" w:color="auto"/>
            <w:right w:val="none" w:sz="0" w:space="0" w:color="auto"/>
          </w:divBdr>
          <w:divsChild>
            <w:div w:id="950358212">
              <w:marLeft w:val="0"/>
              <w:marRight w:val="0"/>
              <w:marTop w:val="0"/>
              <w:marBottom w:val="0"/>
              <w:divBdr>
                <w:top w:val="none" w:sz="0" w:space="0" w:color="auto"/>
                <w:left w:val="none" w:sz="0" w:space="0" w:color="auto"/>
                <w:bottom w:val="none" w:sz="0" w:space="0" w:color="auto"/>
                <w:right w:val="none" w:sz="0" w:space="0" w:color="auto"/>
              </w:divBdr>
            </w:div>
            <w:div w:id="1037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1016">
      <w:bodyDiv w:val="1"/>
      <w:marLeft w:val="0"/>
      <w:marRight w:val="0"/>
      <w:marTop w:val="0"/>
      <w:marBottom w:val="0"/>
      <w:divBdr>
        <w:top w:val="none" w:sz="0" w:space="0" w:color="auto"/>
        <w:left w:val="none" w:sz="0" w:space="0" w:color="auto"/>
        <w:bottom w:val="none" w:sz="0" w:space="0" w:color="auto"/>
        <w:right w:val="none" w:sz="0" w:space="0" w:color="auto"/>
      </w:divBdr>
      <w:divsChild>
        <w:div w:id="771972859">
          <w:marLeft w:val="0"/>
          <w:marRight w:val="0"/>
          <w:marTop w:val="0"/>
          <w:marBottom w:val="0"/>
          <w:divBdr>
            <w:top w:val="none" w:sz="0" w:space="0" w:color="auto"/>
            <w:left w:val="none" w:sz="0" w:space="0" w:color="auto"/>
            <w:bottom w:val="none" w:sz="0" w:space="0" w:color="auto"/>
            <w:right w:val="none" w:sz="0" w:space="0" w:color="auto"/>
          </w:divBdr>
          <w:divsChild>
            <w:div w:id="561864526">
              <w:marLeft w:val="0"/>
              <w:marRight w:val="0"/>
              <w:marTop w:val="0"/>
              <w:marBottom w:val="0"/>
              <w:divBdr>
                <w:top w:val="none" w:sz="0" w:space="0" w:color="auto"/>
                <w:left w:val="none" w:sz="0" w:space="0" w:color="auto"/>
                <w:bottom w:val="none" w:sz="0" w:space="0" w:color="auto"/>
                <w:right w:val="none" w:sz="0" w:space="0" w:color="auto"/>
              </w:divBdr>
            </w:div>
            <w:div w:id="17785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7514">
      <w:bodyDiv w:val="1"/>
      <w:marLeft w:val="0"/>
      <w:marRight w:val="0"/>
      <w:marTop w:val="0"/>
      <w:marBottom w:val="0"/>
      <w:divBdr>
        <w:top w:val="none" w:sz="0" w:space="0" w:color="auto"/>
        <w:left w:val="none" w:sz="0" w:space="0" w:color="auto"/>
        <w:bottom w:val="none" w:sz="0" w:space="0" w:color="auto"/>
        <w:right w:val="none" w:sz="0" w:space="0" w:color="auto"/>
      </w:divBdr>
    </w:div>
    <w:div w:id="990255501">
      <w:bodyDiv w:val="1"/>
      <w:marLeft w:val="0"/>
      <w:marRight w:val="0"/>
      <w:marTop w:val="0"/>
      <w:marBottom w:val="0"/>
      <w:divBdr>
        <w:top w:val="none" w:sz="0" w:space="0" w:color="auto"/>
        <w:left w:val="none" w:sz="0" w:space="0" w:color="auto"/>
        <w:bottom w:val="none" w:sz="0" w:space="0" w:color="auto"/>
        <w:right w:val="none" w:sz="0" w:space="0" w:color="auto"/>
      </w:divBdr>
    </w:div>
    <w:div w:id="1006707326">
      <w:bodyDiv w:val="1"/>
      <w:marLeft w:val="0"/>
      <w:marRight w:val="0"/>
      <w:marTop w:val="0"/>
      <w:marBottom w:val="0"/>
      <w:divBdr>
        <w:top w:val="none" w:sz="0" w:space="0" w:color="auto"/>
        <w:left w:val="none" w:sz="0" w:space="0" w:color="auto"/>
        <w:bottom w:val="none" w:sz="0" w:space="0" w:color="auto"/>
        <w:right w:val="none" w:sz="0" w:space="0" w:color="auto"/>
      </w:divBdr>
      <w:divsChild>
        <w:div w:id="1578898896">
          <w:marLeft w:val="0"/>
          <w:marRight w:val="0"/>
          <w:marTop w:val="0"/>
          <w:marBottom w:val="0"/>
          <w:divBdr>
            <w:top w:val="none" w:sz="0" w:space="0" w:color="auto"/>
            <w:left w:val="none" w:sz="0" w:space="0" w:color="auto"/>
            <w:bottom w:val="none" w:sz="0" w:space="0" w:color="auto"/>
            <w:right w:val="none" w:sz="0" w:space="0" w:color="auto"/>
          </w:divBdr>
          <w:divsChild>
            <w:div w:id="1651866008">
              <w:marLeft w:val="0"/>
              <w:marRight w:val="0"/>
              <w:marTop w:val="0"/>
              <w:marBottom w:val="0"/>
              <w:divBdr>
                <w:top w:val="none" w:sz="0" w:space="0" w:color="auto"/>
                <w:left w:val="none" w:sz="0" w:space="0" w:color="auto"/>
                <w:bottom w:val="none" w:sz="0" w:space="0" w:color="auto"/>
                <w:right w:val="none" w:sz="0" w:space="0" w:color="auto"/>
              </w:divBdr>
            </w:div>
            <w:div w:id="17129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3231">
      <w:bodyDiv w:val="1"/>
      <w:marLeft w:val="0"/>
      <w:marRight w:val="0"/>
      <w:marTop w:val="0"/>
      <w:marBottom w:val="0"/>
      <w:divBdr>
        <w:top w:val="none" w:sz="0" w:space="0" w:color="auto"/>
        <w:left w:val="none" w:sz="0" w:space="0" w:color="auto"/>
        <w:bottom w:val="none" w:sz="0" w:space="0" w:color="auto"/>
        <w:right w:val="none" w:sz="0" w:space="0" w:color="auto"/>
      </w:divBdr>
    </w:div>
    <w:div w:id="1069885950">
      <w:bodyDiv w:val="1"/>
      <w:marLeft w:val="0"/>
      <w:marRight w:val="0"/>
      <w:marTop w:val="0"/>
      <w:marBottom w:val="0"/>
      <w:divBdr>
        <w:top w:val="none" w:sz="0" w:space="0" w:color="auto"/>
        <w:left w:val="none" w:sz="0" w:space="0" w:color="auto"/>
        <w:bottom w:val="none" w:sz="0" w:space="0" w:color="auto"/>
        <w:right w:val="none" w:sz="0" w:space="0" w:color="auto"/>
      </w:divBdr>
      <w:divsChild>
        <w:div w:id="1168595548">
          <w:marLeft w:val="0"/>
          <w:marRight w:val="0"/>
          <w:marTop w:val="0"/>
          <w:marBottom w:val="0"/>
          <w:divBdr>
            <w:top w:val="none" w:sz="0" w:space="0" w:color="auto"/>
            <w:left w:val="none" w:sz="0" w:space="0" w:color="auto"/>
            <w:bottom w:val="none" w:sz="0" w:space="0" w:color="auto"/>
            <w:right w:val="none" w:sz="0" w:space="0" w:color="auto"/>
          </w:divBdr>
        </w:div>
        <w:div w:id="372925919">
          <w:marLeft w:val="0"/>
          <w:marRight w:val="0"/>
          <w:marTop w:val="0"/>
          <w:marBottom w:val="0"/>
          <w:divBdr>
            <w:top w:val="none" w:sz="0" w:space="0" w:color="auto"/>
            <w:left w:val="none" w:sz="0" w:space="0" w:color="auto"/>
            <w:bottom w:val="none" w:sz="0" w:space="0" w:color="auto"/>
            <w:right w:val="none" w:sz="0" w:space="0" w:color="auto"/>
          </w:divBdr>
        </w:div>
      </w:divsChild>
    </w:div>
    <w:div w:id="1155799712">
      <w:bodyDiv w:val="1"/>
      <w:marLeft w:val="0"/>
      <w:marRight w:val="0"/>
      <w:marTop w:val="0"/>
      <w:marBottom w:val="0"/>
      <w:divBdr>
        <w:top w:val="none" w:sz="0" w:space="0" w:color="auto"/>
        <w:left w:val="none" w:sz="0" w:space="0" w:color="auto"/>
        <w:bottom w:val="none" w:sz="0" w:space="0" w:color="auto"/>
        <w:right w:val="none" w:sz="0" w:space="0" w:color="auto"/>
      </w:divBdr>
    </w:div>
    <w:div w:id="1181243143">
      <w:bodyDiv w:val="1"/>
      <w:marLeft w:val="0"/>
      <w:marRight w:val="0"/>
      <w:marTop w:val="0"/>
      <w:marBottom w:val="0"/>
      <w:divBdr>
        <w:top w:val="none" w:sz="0" w:space="0" w:color="auto"/>
        <w:left w:val="none" w:sz="0" w:space="0" w:color="auto"/>
        <w:bottom w:val="none" w:sz="0" w:space="0" w:color="auto"/>
        <w:right w:val="none" w:sz="0" w:space="0" w:color="auto"/>
      </w:divBdr>
    </w:div>
    <w:div w:id="1197816858">
      <w:bodyDiv w:val="1"/>
      <w:marLeft w:val="0"/>
      <w:marRight w:val="0"/>
      <w:marTop w:val="0"/>
      <w:marBottom w:val="0"/>
      <w:divBdr>
        <w:top w:val="none" w:sz="0" w:space="0" w:color="auto"/>
        <w:left w:val="none" w:sz="0" w:space="0" w:color="auto"/>
        <w:bottom w:val="none" w:sz="0" w:space="0" w:color="auto"/>
        <w:right w:val="none" w:sz="0" w:space="0" w:color="auto"/>
      </w:divBdr>
    </w:div>
    <w:div w:id="1250964412">
      <w:bodyDiv w:val="1"/>
      <w:marLeft w:val="0"/>
      <w:marRight w:val="0"/>
      <w:marTop w:val="0"/>
      <w:marBottom w:val="0"/>
      <w:divBdr>
        <w:top w:val="none" w:sz="0" w:space="0" w:color="auto"/>
        <w:left w:val="none" w:sz="0" w:space="0" w:color="auto"/>
        <w:bottom w:val="none" w:sz="0" w:space="0" w:color="auto"/>
        <w:right w:val="none" w:sz="0" w:space="0" w:color="auto"/>
      </w:divBdr>
    </w:div>
    <w:div w:id="1374312059">
      <w:bodyDiv w:val="1"/>
      <w:marLeft w:val="0"/>
      <w:marRight w:val="0"/>
      <w:marTop w:val="0"/>
      <w:marBottom w:val="0"/>
      <w:divBdr>
        <w:top w:val="none" w:sz="0" w:space="0" w:color="auto"/>
        <w:left w:val="none" w:sz="0" w:space="0" w:color="auto"/>
        <w:bottom w:val="none" w:sz="0" w:space="0" w:color="auto"/>
        <w:right w:val="none" w:sz="0" w:space="0" w:color="auto"/>
      </w:divBdr>
    </w:div>
    <w:div w:id="1525244503">
      <w:bodyDiv w:val="1"/>
      <w:marLeft w:val="0"/>
      <w:marRight w:val="0"/>
      <w:marTop w:val="0"/>
      <w:marBottom w:val="0"/>
      <w:divBdr>
        <w:top w:val="none" w:sz="0" w:space="0" w:color="auto"/>
        <w:left w:val="none" w:sz="0" w:space="0" w:color="auto"/>
        <w:bottom w:val="none" w:sz="0" w:space="0" w:color="auto"/>
        <w:right w:val="none" w:sz="0" w:space="0" w:color="auto"/>
      </w:divBdr>
      <w:divsChild>
        <w:div w:id="1344209564">
          <w:marLeft w:val="0"/>
          <w:marRight w:val="0"/>
          <w:marTop w:val="0"/>
          <w:marBottom w:val="0"/>
          <w:divBdr>
            <w:top w:val="none" w:sz="0" w:space="0" w:color="auto"/>
            <w:left w:val="none" w:sz="0" w:space="0" w:color="auto"/>
            <w:bottom w:val="none" w:sz="0" w:space="0" w:color="auto"/>
            <w:right w:val="none" w:sz="0" w:space="0" w:color="auto"/>
          </w:divBdr>
        </w:div>
        <w:div w:id="651249942">
          <w:marLeft w:val="0"/>
          <w:marRight w:val="0"/>
          <w:marTop w:val="0"/>
          <w:marBottom w:val="0"/>
          <w:divBdr>
            <w:top w:val="none" w:sz="0" w:space="0" w:color="auto"/>
            <w:left w:val="none" w:sz="0" w:space="0" w:color="auto"/>
            <w:bottom w:val="none" w:sz="0" w:space="0" w:color="auto"/>
            <w:right w:val="none" w:sz="0" w:space="0" w:color="auto"/>
          </w:divBdr>
        </w:div>
        <w:div w:id="1813401440">
          <w:marLeft w:val="0"/>
          <w:marRight w:val="0"/>
          <w:marTop w:val="0"/>
          <w:marBottom w:val="0"/>
          <w:divBdr>
            <w:top w:val="none" w:sz="0" w:space="0" w:color="auto"/>
            <w:left w:val="none" w:sz="0" w:space="0" w:color="auto"/>
            <w:bottom w:val="none" w:sz="0" w:space="0" w:color="auto"/>
            <w:right w:val="none" w:sz="0" w:space="0" w:color="auto"/>
          </w:divBdr>
        </w:div>
        <w:div w:id="584263905">
          <w:marLeft w:val="0"/>
          <w:marRight w:val="0"/>
          <w:marTop w:val="0"/>
          <w:marBottom w:val="0"/>
          <w:divBdr>
            <w:top w:val="none" w:sz="0" w:space="0" w:color="auto"/>
            <w:left w:val="none" w:sz="0" w:space="0" w:color="auto"/>
            <w:bottom w:val="none" w:sz="0" w:space="0" w:color="auto"/>
            <w:right w:val="none" w:sz="0" w:space="0" w:color="auto"/>
          </w:divBdr>
        </w:div>
      </w:divsChild>
    </w:div>
    <w:div w:id="1546135121">
      <w:bodyDiv w:val="1"/>
      <w:marLeft w:val="0"/>
      <w:marRight w:val="0"/>
      <w:marTop w:val="0"/>
      <w:marBottom w:val="0"/>
      <w:divBdr>
        <w:top w:val="none" w:sz="0" w:space="0" w:color="auto"/>
        <w:left w:val="none" w:sz="0" w:space="0" w:color="auto"/>
        <w:bottom w:val="none" w:sz="0" w:space="0" w:color="auto"/>
        <w:right w:val="none" w:sz="0" w:space="0" w:color="auto"/>
      </w:divBdr>
    </w:div>
    <w:div w:id="1586299702">
      <w:bodyDiv w:val="1"/>
      <w:marLeft w:val="0"/>
      <w:marRight w:val="0"/>
      <w:marTop w:val="0"/>
      <w:marBottom w:val="0"/>
      <w:divBdr>
        <w:top w:val="none" w:sz="0" w:space="0" w:color="auto"/>
        <w:left w:val="none" w:sz="0" w:space="0" w:color="auto"/>
        <w:bottom w:val="none" w:sz="0" w:space="0" w:color="auto"/>
        <w:right w:val="none" w:sz="0" w:space="0" w:color="auto"/>
      </w:divBdr>
    </w:div>
    <w:div w:id="1636175922">
      <w:bodyDiv w:val="1"/>
      <w:marLeft w:val="0"/>
      <w:marRight w:val="0"/>
      <w:marTop w:val="0"/>
      <w:marBottom w:val="0"/>
      <w:divBdr>
        <w:top w:val="none" w:sz="0" w:space="0" w:color="auto"/>
        <w:left w:val="none" w:sz="0" w:space="0" w:color="auto"/>
        <w:bottom w:val="none" w:sz="0" w:space="0" w:color="auto"/>
        <w:right w:val="none" w:sz="0" w:space="0" w:color="auto"/>
      </w:divBdr>
    </w:div>
    <w:div w:id="1792891897">
      <w:bodyDiv w:val="1"/>
      <w:marLeft w:val="0"/>
      <w:marRight w:val="0"/>
      <w:marTop w:val="0"/>
      <w:marBottom w:val="0"/>
      <w:divBdr>
        <w:top w:val="none" w:sz="0" w:space="0" w:color="auto"/>
        <w:left w:val="none" w:sz="0" w:space="0" w:color="auto"/>
        <w:bottom w:val="none" w:sz="0" w:space="0" w:color="auto"/>
        <w:right w:val="none" w:sz="0" w:space="0" w:color="auto"/>
      </w:divBdr>
      <w:divsChild>
        <w:div w:id="1852916716">
          <w:marLeft w:val="0"/>
          <w:marRight w:val="0"/>
          <w:marTop w:val="0"/>
          <w:marBottom w:val="0"/>
          <w:divBdr>
            <w:top w:val="none" w:sz="0" w:space="0" w:color="auto"/>
            <w:left w:val="none" w:sz="0" w:space="0" w:color="auto"/>
            <w:bottom w:val="none" w:sz="0" w:space="0" w:color="auto"/>
            <w:right w:val="none" w:sz="0" w:space="0" w:color="auto"/>
          </w:divBdr>
          <w:divsChild>
            <w:div w:id="1495800883">
              <w:marLeft w:val="0"/>
              <w:marRight w:val="0"/>
              <w:marTop w:val="0"/>
              <w:marBottom w:val="0"/>
              <w:divBdr>
                <w:top w:val="none" w:sz="0" w:space="0" w:color="auto"/>
                <w:left w:val="none" w:sz="0" w:space="0" w:color="auto"/>
                <w:bottom w:val="none" w:sz="0" w:space="0" w:color="auto"/>
                <w:right w:val="none" w:sz="0" w:space="0" w:color="auto"/>
              </w:divBdr>
            </w:div>
            <w:div w:id="15922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9628">
      <w:bodyDiv w:val="1"/>
      <w:marLeft w:val="0"/>
      <w:marRight w:val="0"/>
      <w:marTop w:val="0"/>
      <w:marBottom w:val="0"/>
      <w:divBdr>
        <w:top w:val="none" w:sz="0" w:space="0" w:color="auto"/>
        <w:left w:val="none" w:sz="0" w:space="0" w:color="auto"/>
        <w:bottom w:val="none" w:sz="0" w:space="0" w:color="auto"/>
        <w:right w:val="none" w:sz="0" w:space="0" w:color="auto"/>
      </w:divBdr>
    </w:div>
    <w:div w:id="1982542285">
      <w:bodyDiv w:val="1"/>
      <w:marLeft w:val="0"/>
      <w:marRight w:val="0"/>
      <w:marTop w:val="0"/>
      <w:marBottom w:val="0"/>
      <w:divBdr>
        <w:top w:val="none" w:sz="0" w:space="0" w:color="auto"/>
        <w:left w:val="none" w:sz="0" w:space="0" w:color="auto"/>
        <w:bottom w:val="none" w:sz="0" w:space="0" w:color="auto"/>
        <w:right w:val="none" w:sz="0" w:space="0" w:color="auto"/>
      </w:divBdr>
      <w:divsChild>
        <w:div w:id="1695307228">
          <w:marLeft w:val="0"/>
          <w:marRight w:val="0"/>
          <w:marTop w:val="0"/>
          <w:marBottom w:val="0"/>
          <w:divBdr>
            <w:top w:val="none" w:sz="0" w:space="0" w:color="auto"/>
            <w:left w:val="none" w:sz="0" w:space="0" w:color="auto"/>
            <w:bottom w:val="none" w:sz="0" w:space="0" w:color="auto"/>
            <w:right w:val="none" w:sz="0" w:space="0" w:color="auto"/>
          </w:divBdr>
        </w:div>
        <w:div w:id="1846281129">
          <w:marLeft w:val="0"/>
          <w:marRight w:val="0"/>
          <w:marTop w:val="0"/>
          <w:marBottom w:val="0"/>
          <w:divBdr>
            <w:top w:val="none" w:sz="0" w:space="0" w:color="auto"/>
            <w:left w:val="none" w:sz="0" w:space="0" w:color="auto"/>
            <w:bottom w:val="none" w:sz="0" w:space="0" w:color="auto"/>
            <w:right w:val="none" w:sz="0" w:space="0" w:color="auto"/>
          </w:divBdr>
        </w:div>
      </w:divsChild>
    </w:div>
    <w:div w:id="1991639800">
      <w:bodyDiv w:val="1"/>
      <w:marLeft w:val="0"/>
      <w:marRight w:val="0"/>
      <w:marTop w:val="0"/>
      <w:marBottom w:val="0"/>
      <w:divBdr>
        <w:top w:val="none" w:sz="0" w:space="0" w:color="auto"/>
        <w:left w:val="none" w:sz="0" w:space="0" w:color="auto"/>
        <w:bottom w:val="none" w:sz="0" w:space="0" w:color="auto"/>
        <w:right w:val="none" w:sz="0" w:space="0" w:color="auto"/>
      </w:divBdr>
    </w:div>
    <w:div w:id="2011372786">
      <w:bodyDiv w:val="1"/>
      <w:marLeft w:val="0"/>
      <w:marRight w:val="0"/>
      <w:marTop w:val="0"/>
      <w:marBottom w:val="0"/>
      <w:divBdr>
        <w:top w:val="none" w:sz="0" w:space="0" w:color="auto"/>
        <w:left w:val="none" w:sz="0" w:space="0" w:color="auto"/>
        <w:bottom w:val="none" w:sz="0" w:space="0" w:color="auto"/>
        <w:right w:val="none" w:sz="0" w:space="0" w:color="auto"/>
      </w:divBdr>
      <w:divsChild>
        <w:div w:id="527958165">
          <w:marLeft w:val="0"/>
          <w:marRight w:val="0"/>
          <w:marTop w:val="0"/>
          <w:marBottom w:val="0"/>
          <w:divBdr>
            <w:top w:val="none" w:sz="0" w:space="0" w:color="auto"/>
            <w:left w:val="none" w:sz="0" w:space="0" w:color="auto"/>
            <w:bottom w:val="none" w:sz="0" w:space="0" w:color="auto"/>
            <w:right w:val="none" w:sz="0" w:space="0" w:color="auto"/>
          </w:divBdr>
          <w:divsChild>
            <w:div w:id="2126995547">
              <w:marLeft w:val="0"/>
              <w:marRight w:val="0"/>
              <w:marTop w:val="0"/>
              <w:marBottom w:val="0"/>
              <w:divBdr>
                <w:top w:val="none" w:sz="0" w:space="0" w:color="auto"/>
                <w:left w:val="none" w:sz="0" w:space="0" w:color="auto"/>
                <w:bottom w:val="none" w:sz="0" w:space="0" w:color="auto"/>
                <w:right w:val="none" w:sz="0" w:space="0" w:color="auto"/>
              </w:divBdr>
            </w:div>
            <w:div w:id="8360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2861">
      <w:bodyDiv w:val="1"/>
      <w:marLeft w:val="0"/>
      <w:marRight w:val="0"/>
      <w:marTop w:val="0"/>
      <w:marBottom w:val="0"/>
      <w:divBdr>
        <w:top w:val="none" w:sz="0" w:space="0" w:color="auto"/>
        <w:left w:val="none" w:sz="0" w:space="0" w:color="auto"/>
        <w:bottom w:val="none" w:sz="0" w:space="0" w:color="auto"/>
        <w:right w:val="none" w:sz="0" w:space="0" w:color="auto"/>
      </w:divBdr>
    </w:div>
    <w:div w:id="2015567745">
      <w:bodyDiv w:val="1"/>
      <w:marLeft w:val="0"/>
      <w:marRight w:val="0"/>
      <w:marTop w:val="0"/>
      <w:marBottom w:val="0"/>
      <w:divBdr>
        <w:top w:val="none" w:sz="0" w:space="0" w:color="auto"/>
        <w:left w:val="none" w:sz="0" w:space="0" w:color="auto"/>
        <w:bottom w:val="none" w:sz="0" w:space="0" w:color="auto"/>
        <w:right w:val="none" w:sz="0" w:space="0" w:color="auto"/>
      </w:divBdr>
    </w:div>
    <w:div w:id="2053535187">
      <w:bodyDiv w:val="1"/>
      <w:marLeft w:val="0"/>
      <w:marRight w:val="0"/>
      <w:marTop w:val="0"/>
      <w:marBottom w:val="0"/>
      <w:divBdr>
        <w:top w:val="none" w:sz="0" w:space="0" w:color="auto"/>
        <w:left w:val="none" w:sz="0" w:space="0" w:color="auto"/>
        <w:bottom w:val="none" w:sz="0" w:space="0" w:color="auto"/>
        <w:right w:val="none" w:sz="0" w:space="0" w:color="auto"/>
      </w:divBdr>
    </w:div>
    <w:div w:id="2108690851">
      <w:bodyDiv w:val="1"/>
      <w:marLeft w:val="0"/>
      <w:marRight w:val="0"/>
      <w:marTop w:val="0"/>
      <w:marBottom w:val="0"/>
      <w:divBdr>
        <w:top w:val="none" w:sz="0" w:space="0" w:color="auto"/>
        <w:left w:val="none" w:sz="0" w:space="0" w:color="auto"/>
        <w:bottom w:val="none" w:sz="0" w:space="0" w:color="auto"/>
        <w:right w:val="none" w:sz="0" w:space="0" w:color="auto"/>
      </w:divBdr>
      <w:divsChild>
        <w:div w:id="1040204073">
          <w:marLeft w:val="0"/>
          <w:marRight w:val="0"/>
          <w:marTop w:val="0"/>
          <w:marBottom w:val="0"/>
          <w:divBdr>
            <w:top w:val="none" w:sz="0" w:space="0" w:color="auto"/>
            <w:left w:val="none" w:sz="0" w:space="0" w:color="auto"/>
            <w:bottom w:val="none" w:sz="0" w:space="0" w:color="auto"/>
            <w:right w:val="none" w:sz="0" w:space="0" w:color="auto"/>
          </w:divBdr>
        </w:div>
        <w:div w:id="1481461135">
          <w:marLeft w:val="0"/>
          <w:marRight w:val="0"/>
          <w:marTop w:val="0"/>
          <w:marBottom w:val="0"/>
          <w:divBdr>
            <w:top w:val="none" w:sz="0" w:space="0" w:color="auto"/>
            <w:left w:val="none" w:sz="0" w:space="0" w:color="auto"/>
            <w:bottom w:val="none" w:sz="0" w:space="0" w:color="auto"/>
            <w:right w:val="none" w:sz="0" w:space="0" w:color="auto"/>
          </w:divBdr>
        </w:div>
      </w:divsChild>
    </w:div>
    <w:div w:id="21313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yperlink" Target="https://www.consultant.ru/document/cons_doc_LAW_449660/b4d0a70b3ac252c3b67fc97a4837478526d9a590/" TargetMode="External"/><Relationship Id="rId26" Type="http://schemas.openxmlformats.org/officeDocument/2006/relationships/hyperlink" Target="https://og-ti.ru/institut/institut/podrazdelenija/kafedra-ekonomiki-i-upravlenija" TargetMode="External"/><Relationship Id="rId3" Type="http://schemas.openxmlformats.org/officeDocument/2006/relationships/settings" Target="settings.xml"/><Relationship Id="rId21" Type="http://schemas.openxmlformats.org/officeDocument/2006/relationships/hyperlink" Target="https://www.consultant.ru/document/cons_doc_LAW_449660/cc2c7659487c59b5f0b967ac1c9b775d6b35905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consultant.ru/document/cons_doc_LAW_449660/533ee5fc98aee7416dbf5b5c15265ff54e020592/" TargetMode="External"/><Relationship Id="rId25" Type="http://schemas.openxmlformats.org/officeDocument/2006/relationships/hyperlink" Target="https://og-ti.ru/institut/institut/podrazdelenija/kafedra-ekonomiki-i-upravlenija" TargetMode="External"/><Relationship Id="rId2" Type="http://schemas.openxmlformats.org/officeDocument/2006/relationships/styles" Target="styles.xml"/><Relationship Id="rId16" Type="http://schemas.openxmlformats.org/officeDocument/2006/relationships/hyperlink" Target="https://www.consultant.ru/document/cons_doc_LAW_449660/45d0cc69700d8ee1f78688bba249153491cb80e5/" TargetMode="External"/><Relationship Id="rId20" Type="http://schemas.openxmlformats.org/officeDocument/2006/relationships/hyperlink" Target="https://www.consultant.ru/document/cons_doc_LAW_449660/9c9a8a6efd385aaf95637582bcc1b9b7be312d9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og-ti.ru/institut/institut/podrazdelenija/fakultet-inzhenerii-ekonomiki-i-prava" TargetMode="External"/><Relationship Id="rId5" Type="http://schemas.openxmlformats.org/officeDocument/2006/relationships/footnotes" Target="footnotes.xml"/><Relationship Id="rId15" Type="http://schemas.openxmlformats.org/officeDocument/2006/relationships/hyperlink" Target="https://www.consultant.ru/document/cons_doc_LAW_449660/3aaecaef129040f9a9e5ed1043eb79e782e6e4fc/" TargetMode="External"/><Relationship Id="rId23" Type="http://schemas.openxmlformats.org/officeDocument/2006/relationships/hyperlink" Target="http://osu.ru/doc/385" TargetMode="Externa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consultant.ru/document/cons_doc_LAW_449660/d859f042781256910abef1f45a82a69417dbdd2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consultant.ru/document/cons_doc_LAW_33773/fb3b9f6c5786727ec9ea99d18258678dcbe363ef/" TargetMode="External"/><Relationship Id="rId27" Type="http://schemas.openxmlformats.org/officeDocument/2006/relationships/hyperlink" Target="https://og-ti.ru/institut/institut/podrazdelenija/kafedra-ekonomiki-i-upravlenij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7810</Words>
  <Characters>44522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Топоева Анастасия</cp:lastModifiedBy>
  <cp:revision>4</cp:revision>
  <dcterms:created xsi:type="dcterms:W3CDTF">2023-10-24T10:11:00Z</dcterms:created>
  <dcterms:modified xsi:type="dcterms:W3CDTF">2023-10-24T10:44:00Z</dcterms:modified>
</cp:coreProperties>
</file>