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74ED1" w14:textId="782B1B6E" w:rsidR="001C17AA" w:rsidRDefault="001C17AA" w:rsidP="00986B2B">
      <w:pPr>
        <w:pStyle w:val="af"/>
        <w:shd w:val="clear" w:color="auto" w:fill="FFFFFF"/>
        <w:spacing w:line="270" w:lineRule="atLeast"/>
        <w:jc w:val="center"/>
        <w:rPr>
          <w:noProof/>
        </w:rPr>
      </w:pPr>
      <w:r w:rsidRPr="001C17AA">
        <w:rPr>
          <w:noProof/>
        </w:rPr>
        <w:drawing>
          <wp:inline distT="0" distB="0" distL="0" distR="0" wp14:anchorId="28236EF5" wp14:editId="240EEE0B">
            <wp:extent cx="157480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A241" w14:textId="77777777" w:rsidR="001C17AA" w:rsidRPr="007D4955" w:rsidRDefault="001C17AA" w:rsidP="001C17AA">
      <w:pPr>
        <w:pStyle w:val="af"/>
        <w:shd w:val="clear" w:color="auto" w:fill="FFFFFF"/>
        <w:spacing w:line="270" w:lineRule="atLeast"/>
        <w:jc w:val="center"/>
        <w:rPr>
          <w:rStyle w:val="af0"/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 xml:space="preserve">Общероссийская общественная организация </w:t>
      </w:r>
    </w:p>
    <w:p w14:paraId="6E636623" w14:textId="77777777" w:rsidR="001C17AA" w:rsidRPr="007D4955" w:rsidRDefault="001C17AA" w:rsidP="001C17AA">
      <w:pPr>
        <w:pStyle w:val="af"/>
        <w:shd w:val="clear" w:color="auto" w:fill="FFFFFF"/>
        <w:spacing w:line="270" w:lineRule="atLeast"/>
        <w:jc w:val="center"/>
        <w:rPr>
          <w:rStyle w:val="af0"/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>«Ассоциация учителей литературы и русского языка»</w:t>
      </w:r>
    </w:p>
    <w:p w14:paraId="28C84878" w14:textId="77777777" w:rsidR="001C17AA" w:rsidRDefault="001C17AA" w:rsidP="00986B2B">
      <w:pPr>
        <w:pStyle w:val="af"/>
        <w:shd w:val="clear" w:color="auto" w:fill="FFFFFF"/>
        <w:spacing w:line="270" w:lineRule="atLeast"/>
        <w:jc w:val="center"/>
        <w:rPr>
          <w:noProof/>
        </w:rPr>
      </w:pPr>
    </w:p>
    <w:p w14:paraId="1EA131AB" w14:textId="5226F1CE" w:rsidR="001C17AA" w:rsidRDefault="001C17AA" w:rsidP="00986B2B">
      <w:pPr>
        <w:pStyle w:val="af"/>
        <w:shd w:val="clear" w:color="auto" w:fill="FFFFFF"/>
        <w:spacing w:line="270" w:lineRule="atLeast"/>
        <w:jc w:val="center"/>
        <w:rPr>
          <w:rStyle w:val="af0"/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F40A7DB" wp14:editId="680689CB">
            <wp:extent cx="2464797" cy="24808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13" cy="248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D3B25" w14:textId="02B3245D" w:rsidR="00D10E72" w:rsidRPr="007D4955" w:rsidRDefault="00D10E72" w:rsidP="00D10E72">
      <w:pPr>
        <w:pStyle w:val="af"/>
        <w:shd w:val="clear" w:color="auto" w:fill="FFFFFF"/>
        <w:spacing w:line="270" w:lineRule="atLeast"/>
        <w:jc w:val="center"/>
        <w:rPr>
          <w:color w:val="545454"/>
          <w:sz w:val="28"/>
          <w:szCs w:val="28"/>
        </w:rPr>
      </w:pPr>
      <w:bookmarkStart w:id="0" w:name="_GoBack"/>
      <w:bookmarkEnd w:id="0"/>
      <w:r w:rsidRPr="007D4955">
        <w:rPr>
          <w:rStyle w:val="af0"/>
          <w:color w:val="545454"/>
          <w:sz w:val="28"/>
          <w:szCs w:val="28"/>
        </w:rPr>
        <w:t>ПОЛОЖЕНИЕ</w:t>
      </w:r>
      <w:r w:rsidRPr="007D4955">
        <w:rPr>
          <w:color w:val="545454"/>
          <w:sz w:val="28"/>
          <w:szCs w:val="28"/>
        </w:rPr>
        <w:br/>
        <w:t>о всероссийской акции «Поэтическая летопись Победы», приур</w:t>
      </w:r>
      <w:r w:rsidR="003254C2" w:rsidRPr="007D4955">
        <w:rPr>
          <w:color w:val="545454"/>
          <w:sz w:val="28"/>
          <w:szCs w:val="28"/>
        </w:rPr>
        <w:t>оченной к празднованию Г</w:t>
      </w:r>
      <w:r w:rsidRPr="007D4955">
        <w:rPr>
          <w:color w:val="545454"/>
          <w:sz w:val="28"/>
          <w:szCs w:val="28"/>
        </w:rPr>
        <w:t xml:space="preserve">ода </w:t>
      </w:r>
      <w:r w:rsidR="003254C2" w:rsidRPr="007D4955">
        <w:rPr>
          <w:color w:val="545454"/>
          <w:sz w:val="28"/>
          <w:szCs w:val="28"/>
        </w:rPr>
        <w:t>памяти и славы</w:t>
      </w:r>
    </w:p>
    <w:p w14:paraId="1822E046" w14:textId="77777777" w:rsidR="00D10E72" w:rsidRPr="007D4955" w:rsidRDefault="00D10E72" w:rsidP="00D10E7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br/>
      </w:r>
      <w:r w:rsidRPr="007D4955">
        <w:rPr>
          <w:rStyle w:val="af0"/>
          <w:color w:val="545454"/>
          <w:sz w:val="28"/>
          <w:szCs w:val="28"/>
        </w:rPr>
        <w:t>I. ЦЕЛИ И ЗАДАЧИ</w:t>
      </w:r>
    </w:p>
    <w:p w14:paraId="0D028B37" w14:textId="7A41022E" w:rsidR="00D10E72" w:rsidRPr="007D4955" w:rsidRDefault="00D10E72" w:rsidP="00D10E7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>Цель</w:t>
      </w:r>
      <w:r w:rsidRPr="007D4955">
        <w:rPr>
          <w:color w:val="545454"/>
          <w:sz w:val="28"/>
          <w:szCs w:val="28"/>
        </w:rPr>
        <w:t xml:space="preserve">: </w:t>
      </w:r>
      <w:r w:rsidR="00986B2B" w:rsidRPr="007D4955">
        <w:rPr>
          <w:color w:val="545454"/>
          <w:sz w:val="28"/>
          <w:szCs w:val="28"/>
        </w:rPr>
        <w:t>вспомнить имена и произведения писателей и поэтов</w:t>
      </w:r>
      <w:r w:rsidR="009D32F6" w:rsidRPr="007D4955">
        <w:rPr>
          <w:color w:val="545454"/>
          <w:sz w:val="28"/>
          <w:szCs w:val="28"/>
        </w:rPr>
        <w:t xml:space="preserve">, запечатлевших в своих произведениях события Великой Отечественной войны, погибших на полях сражений, хранить и передавать историческую память о Великой Отечественной войне подрастающим поколениям. </w:t>
      </w:r>
    </w:p>
    <w:p w14:paraId="5A042B57" w14:textId="2AFD9DB7" w:rsidR="00D10E72" w:rsidRPr="007D4955" w:rsidRDefault="00D10E72" w:rsidP="00D10E7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 </w:t>
      </w:r>
      <w:r w:rsidRPr="007D4955">
        <w:rPr>
          <w:rStyle w:val="af0"/>
          <w:color w:val="545454"/>
          <w:sz w:val="28"/>
          <w:szCs w:val="28"/>
        </w:rPr>
        <w:t>Задачи:</w:t>
      </w:r>
    </w:p>
    <w:p w14:paraId="137B5639" w14:textId="2D6F72C2" w:rsidR="009D32F6" w:rsidRPr="007D4955" w:rsidRDefault="009D32F6" w:rsidP="00D10E7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- Формирование исторической памяти</w:t>
      </w:r>
      <w:r w:rsidR="00D10E72" w:rsidRPr="007D4955">
        <w:rPr>
          <w:color w:val="545454"/>
          <w:sz w:val="28"/>
          <w:szCs w:val="28"/>
        </w:rPr>
        <w:t xml:space="preserve"> </w:t>
      </w:r>
      <w:r w:rsidR="000D0382" w:rsidRPr="007D4955">
        <w:rPr>
          <w:color w:val="545454"/>
          <w:sz w:val="28"/>
          <w:szCs w:val="28"/>
        </w:rPr>
        <w:t>у подрастающего поколения на основе изучения творческого на</w:t>
      </w:r>
      <w:r w:rsidRPr="007D4955">
        <w:rPr>
          <w:color w:val="545454"/>
          <w:sz w:val="28"/>
          <w:szCs w:val="28"/>
        </w:rPr>
        <w:t xml:space="preserve">следия </w:t>
      </w:r>
      <w:r w:rsidR="000D0382" w:rsidRPr="007D4955">
        <w:rPr>
          <w:color w:val="545454"/>
          <w:sz w:val="28"/>
          <w:szCs w:val="28"/>
        </w:rPr>
        <w:t>о</w:t>
      </w:r>
      <w:r w:rsidRPr="007D4955">
        <w:rPr>
          <w:color w:val="545454"/>
          <w:sz w:val="28"/>
          <w:szCs w:val="28"/>
        </w:rPr>
        <w:t>теч</w:t>
      </w:r>
      <w:r w:rsidR="000D0382" w:rsidRPr="007D4955">
        <w:rPr>
          <w:color w:val="545454"/>
          <w:sz w:val="28"/>
          <w:szCs w:val="28"/>
        </w:rPr>
        <w:t>ественной и мировой литературы</w:t>
      </w:r>
      <w:r w:rsidRPr="007D4955">
        <w:rPr>
          <w:color w:val="545454"/>
          <w:sz w:val="28"/>
          <w:szCs w:val="28"/>
        </w:rPr>
        <w:t>, посвященн</w:t>
      </w:r>
      <w:r w:rsidR="000D0382" w:rsidRPr="007D4955">
        <w:rPr>
          <w:color w:val="545454"/>
          <w:sz w:val="28"/>
          <w:szCs w:val="28"/>
        </w:rPr>
        <w:t>о</w:t>
      </w:r>
      <w:r w:rsidRPr="007D4955">
        <w:rPr>
          <w:color w:val="545454"/>
          <w:sz w:val="28"/>
          <w:szCs w:val="28"/>
        </w:rPr>
        <w:t>й событиям Великой Отеч</w:t>
      </w:r>
      <w:r w:rsidR="000D0382" w:rsidRPr="007D4955">
        <w:rPr>
          <w:color w:val="545454"/>
          <w:sz w:val="28"/>
          <w:szCs w:val="28"/>
        </w:rPr>
        <w:t>е</w:t>
      </w:r>
      <w:r w:rsidRPr="007D4955">
        <w:rPr>
          <w:color w:val="545454"/>
          <w:sz w:val="28"/>
          <w:szCs w:val="28"/>
        </w:rPr>
        <w:t>с</w:t>
      </w:r>
      <w:r w:rsidR="000D0382" w:rsidRPr="007D4955">
        <w:rPr>
          <w:color w:val="545454"/>
          <w:sz w:val="28"/>
          <w:szCs w:val="28"/>
        </w:rPr>
        <w:t>тве</w:t>
      </w:r>
      <w:r w:rsidRPr="007D4955">
        <w:rPr>
          <w:color w:val="545454"/>
          <w:sz w:val="28"/>
          <w:szCs w:val="28"/>
        </w:rPr>
        <w:t>нной войны</w:t>
      </w:r>
    </w:p>
    <w:p w14:paraId="4E279647" w14:textId="77777777" w:rsidR="00C87EDE" w:rsidRPr="007D4955" w:rsidRDefault="00D10E72" w:rsidP="00D10E7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- Вовлечение детей и подростков</w:t>
      </w:r>
      <w:r w:rsidR="00564E32" w:rsidRPr="007D4955">
        <w:rPr>
          <w:color w:val="545454"/>
          <w:sz w:val="28"/>
          <w:szCs w:val="28"/>
        </w:rPr>
        <w:t>,</w:t>
      </w:r>
      <w:r w:rsidR="000D0382" w:rsidRPr="007D4955">
        <w:rPr>
          <w:color w:val="545454"/>
          <w:sz w:val="28"/>
          <w:szCs w:val="28"/>
        </w:rPr>
        <w:t xml:space="preserve"> </w:t>
      </w:r>
      <w:r w:rsidR="00C87EDE" w:rsidRPr="007D4955">
        <w:rPr>
          <w:color w:val="545454"/>
          <w:sz w:val="28"/>
          <w:szCs w:val="28"/>
        </w:rPr>
        <w:t xml:space="preserve">студентов колледжей, </w:t>
      </w:r>
      <w:r w:rsidR="000D0382" w:rsidRPr="007D4955">
        <w:rPr>
          <w:color w:val="545454"/>
          <w:sz w:val="28"/>
          <w:szCs w:val="28"/>
        </w:rPr>
        <w:t>педагогов</w:t>
      </w:r>
      <w:r w:rsidRPr="007D4955">
        <w:rPr>
          <w:color w:val="545454"/>
          <w:sz w:val="28"/>
          <w:szCs w:val="28"/>
        </w:rPr>
        <w:t xml:space="preserve"> </w:t>
      </w:r>
      <w:r w:rsidR="00564E32" w:rsidRPr="007D4955">
        <w:rPr>
          <w:color w:val="545454"/>
          <w:sz w:val="28"/>
          <w:szCs w:val="28"/>
        </w:rPr>
        <w:t xml:space="preserve">и работников школьных библиотек </w:t>
      </w:r>
      <w:r w:rsidRPr="007D4955">
        <w:rPr>
          <w:color w:val="545454"/>
          <w:sz w:val="28"/>
          <w:szCs w:val="28"/>
        </w:rPr>
        <w:t xml:space="preserve">в активные формы </w:t>
      </w:r>
      <w:r w:rsidR="000D0382" w:rsidRPr="007D4955">
        <w:rPr>
          <w:color w:val="545454"/>
          <w:sz w:val="28"/>
          <w:szCs w:val="28"/>
        </w:rPr>
        <w:t>патриотического и духовно-нравственного</w:t>
      </w:r>
      <w:r w:rsidRPr="007D4955">
        <w:rPr>
          <w:color w:val="545454"/>
          <w:sz w:val="28"/>
          <w:szCs w:val="28"/>
        </w:rPr>
        <w:t xml:space="preserve"> воспитания</w:t>
      </w:r>
      <w:r w:rsidR="000D0382" w:rsidRPr="007D4955">
        <w:rPr>
          <w:color w:val="545454"/>
          <w:sz w:val="28"/>
          <w:szCs w:val="28"/>
        </w:rPr>
        <w:t>, развитие читательской и проектно-исследовательской культуры</w:t>
      </w:r>
      <w:r w:rsidRPr="007D4955">
        <w:rPr>
          <w:color w:val="545454"/>
          <w:sz w:val="28"/>
          <w:szCs w:val="28"/>
        </w:rPr>
        <w:t>;</w:t>
      </w:r>
    </w:p>
    <w:p w14:paraId="20FA0410" w14:textId="5FBD02C0" w:rsidR="00D10E72" w:rsidRPr="007D4955" w:rsidRDefault="00D10E72" w:rsidP="00D10E7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lastRenderedPageBreak/>
        <w:br/>
      </w:r>
      <w:r w:rsidRPr="007D4955">
        <w:rPr>
          <w:rStyle w:val="af0"/>
          <w:color w:val="545454"/>
          <w:sz w:val="28"/>
          <w:szCs w:val="28"/>
        </w:rPr>
        <w:t>II. ОСНОВНЫЕ ЭТАПЫ РЕАЛИЗАЦИИ</w:t>
      </w:r>
    </w:p>
    <w:p w14:paraId="327A9EF9" w14:textId="77777777" w:rsidR="00D10E72" w:rsidRPr="007D4955" w:rsidRDefault="00D10E72" w:rsidP="00D10E7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 xml:space="preserve">Этапы реализации: </w:t>
      </w:r>
    </w:p>
    <w:p w14:paraId="25318309" w14:textId="2599C4EC" w:rsidR="00D10E72" w:rsidRPr="007D4955" w:rsidRDefault="00D10E72" w:rsidP="00D10E7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 xml:space="preserve">I этап </w:t>
      </w:r>
      <w:r w:rsidR="00B06229" w:rsidRPr="007D4955">
        <w:rPr>
          <w:b/>
          <w:color w:val="545454"/>
          <w:sz w:val="28"/>
          <w:szCs w:val="28"/>
        </w:rPr>
        <w:t>2 февраля</w:t>
      </w:r>
      <w:r w:rsidR="0059794B" w:rsidRPr="007D4955">
        <w:rPr>
          <w:b/>
          <w:color w:val="545454"/>
          <w:sz w:val="28"/>
          <w:szCs w:val="28"/>
        </w:rPr>
        <w:t xml:space="preserve"> – 20 </w:t>
      </w:r>
      <w:r w:rsidR="00B06229" w:rsidRPr="007D4955">
        <w:rPr>
          <w:b/>
          <w:color w:val="545454"/>
          <w:sz w:val="28"/>
          <w:szCs w:val="28"/>
        </w:rPr>
        <w:t>апреля</w:t>
      </w:r>
      <w:r w:rsidRPr="007D4955">
        <w:rPr>
          <w:color w:val="545454"/>
          <w:sz w:val="28"/>
          <w:szCs w:val="28"/>
        </w:rPr>
        <w:t xml:space="preserve"> – проведение</w:t>
      </w:r>
      <w:r w:rsidR="0059794B" w:rsidRPr="007D4955">
        <w:rPr>
          <w:color w:val="545454"/>
          <w:sz w:val="28"/>
          <w:szCs w:val="28"/>
        </w:rPr>
        <w:t xml:space="preserve"> открытого конкурса материалов «Поэтическ</w:t>
      </w:r>
      <w:r w:rsidR="00B06229" w:rsidRPr="007D4955">
        <w:rPr>
          <w:color w:val="545454"/>
          <w:sz w:val="28"/>
          <w:szCs w:val="28"/>
        </w:rPr>
        <w:t>ая летопись П</w:t>
      </w:r>
      <w:r w:rsidR="0059794B" w:rsidRPr="007D4955">
        <w:rPr>
          <w:color w:val="545454"/>
          <w:sz w:val="28"/>
          <w:szCs w:val="28"/>
        </w:rPr>
        <w:t>обеды»</w:t>
      </w:r>
      <w:r w:rsidRPr="007D4955">
        <w:rPr>
          <w:color w:val="545454"/>
          <w:sz w:val="28"/>
          <w:szCs w:val="28"/>
        </w:rPr>
        <w:t>;</w:t>
      </w:r>
    </w:p>
    <w:p w14:paraId="5FFDB222" w14:textId="77777777" w:rsidR="00C87EDE" w:rsidRPr="007D4955" w:rsidRDefault="00C87EDE" w:rsidP="00C87EDE">
      <w:pPr>
        <w:pStyle w:val="af"/>
        <w:shd w:val="clear" w:color="auto" w:fill="FFFFFF"/>
        <w:spacing w:line="270" w:lineRule="atLeast"/>
        <w:ind w:firstLine="708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 xml:space="preserve">За три месяца до проведения торжественных мероприятий по случаю празднования годовщины Великой Победы- 9 мая 2020 года стартует конкурс материалов «Поэтическая летопись Победы». Материалы должны отражать историю Великой Отечественной войны, отраженную в произведениях поэтов и писателей, воевавших на ее фронтах, работавших в тылу или находившихся в эвакуации или в блокадном Ленинграде. В материалах может быть представлено творчество одного или нескольких писателей, особое внимание должно быть уделено краеведческому компоненту (отражение творчества писателей-земляков , участвовавших или писавших о Великой Отечественной войне ,  событиями, которые связаны с Великой Отечественной войной в вашем регионе). Материалы могут представлять разные жанры: литературная гостиная, поэтическая антология, литературоведческое расследование «По следам одного текста», сценарий для агитбригады, история события, запечатленная в стихе, размышление над поэтической строкой (эссе) и т.д.  </w:t>
      </w:r>
    </w:p>
    <w:p w14:paraId="22A7A6C2" w14:textId="77777777" w:rsidR="00C87EDE" w:rsidRPr="007D4955" w:rsidRDefault="00C87EDE" w:rsidP="00C87EDE">
      <w:pPr>
        <w:pStyle w:val="af"/>
        <w:shd w:val="clear" w:color="auto" w:fill="FFFFFF"/>
        <w:spacing w:line="270" w:lineRule="atLeast"/>
        <w:rPr>
          <w:b/>
          <w:color w:val="545454"/>
          <w:sz w:val="28"/>
          <w:szCs w:val="28"/>
        </w:rPr>
      </w:pPr>
      <w:r w:rsidRPr="007D4955">
        <w:rPr>
          <w:b/>
          <w:color w:val="545454"/>
          <w:sz w:val="28"/>
          <w:szCs w:val="28"/>
        </w:rPr>
        <w:t>Материалы представляются по номинациям:</w:t>
      </w:r>
    </w:p>
    <w:p w14:paraId="14B5233E" w14:textId="77777777" w:rsidR="00C87EDE" w:rsidRPr="007D4955" w:rsidRDefault="00C87EDE" w:rsidP="00C87EDE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- биография, написанная войной</w:t>
      </w:r>
    </w:p>
    <w:p w14:paraId="0415AEEF" w14:textId="77777777" w:rsidR="00C87EDE" w:rsidRPr="007D4955" w:rsidRDefault="00C87EDE" w:rsidP="00C87EDE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- событие, вошедшее в поэтическую летопись Великой Победы</w:t>
      </w:r>
    </w:p>
    <w:p w14:paraId="4EE4BD26" w14:textId="77777777" w:rsidR="00C87EDE" w:rsidRPr="007D4955" w:rsidRDefault="00C87EDE" w:rsidP="00C87EDE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- по следам одного стихотворения о Великой Отечественной войне</w:t>
      </w:r>
    </w:p>
    <w:p w14:paraId="383928BB" w14:textId="0CAF6905" w:rsidR="00C87EDE" w:rsidRPr="007D4955" w:rsidRDefault="00C87EDE" w:rsidP="00C87EDE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- в союзе  музыки и слова</w:t>
      </w:r>
    </w:p>
    <w:p w14:paraId="03DC642E" w14:textId="77777777" w:rsidR="00C87EDE" w:rsidRPr="007D4955" w:rsidRDefault="00C87EDE" w:rsidP="00C87EDE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- здесь жил поэт-фронтовик</w:t>
      </w:r>
    </w:p>
    <w:p w14:paraId="059B04E9" w14:textId="34055A96" w:rsidR="00C87EDE" w:rsidRPr="007D4955" w:rsidRDefault="00C87EDE" w:rsidP="00D10E7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Все материалы должны иметь аннотацию, которая будет размещаться на главной странице сайта АССУЛ. </w:t>
      </w:r>
    </w:p>
    <w:p w14:paraId="777CBC2B" w14:textId="1B4CD71E" w:rsidR="00D10E72" w:rsidRPr="007D4955" w:rsidRDefault="00D10E72" w:rsidP="00D10E7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 xml:space="preserve">II этап </w:t>
      </w:r>
      <w:r w:rsidR="00B06229" w:rsidRPr="007D4955">
        <w:rPr>
          <w:b/>
          <w:color w:val="545454"/>
          <w:sz w:val="28"/>
          <w:szCs w:val="28"/>
        </w:rPr>
        <w:t>20</w:t>
      </w:r>
      <w:r w:rsidRPr="007D4955">
        <w:rPr>
          <w:b/>
          <w:color w:val="545454"/>
          <w:sz w:val="28"/>
          <w:szCs w:val="28"/>
        </w:rPr>
        <w:t xml:space="preserve"> апреля –</w:t>
      </w:r>
      <w:r w:rsidR="0059794B" w:rsidRPr="007D4955">
        <w:rPr>
          <w:b/>
          <w:color w:val="545454"/>
          <w:sz w:val="28"/>
          <w:szCs w:val="28"/>
        </w:rPr>
        <w:t xml:space="preserve"> 30 апреля</w:t>
      </w:r>
      <w:r w:rsidR="0059794B" w:rsidRPr="007D4955">
        <w:rPr>
          <w:color w:val="545454"/>
          <w:sz w:val="28"/>
          <w:szCs w:val="28"/>
        </w:rPr>
        <w:t xml:space="preserve"> </w:t>
      </w:r>
      <w:r w:rsidRPr="007D4955">
        <w:rPr>
          <w:rStyle w:val="af0"/>
          <w:color w:val="545454"/>
          <w:sz w:val="28"/>
          <w:szCs w:val="28"/>
        </w:rPr>
        <w:t xml:space="preserve">– </w:t>
      </w:r>
      <w:r w:rsidRPr="007D4955">
        <w:rPr>
          <w:color w:val="545454"/>
          <w:sz w:val="28"/>
          <w:szCs w:val="28"/>
        </w:rPr>
        <w:t xml:space="preserve">организация </w:t>
      </w:r>
      <w:r w:rsidR="0059794B" w:rsidRPr="007D4955">
        <w:rPr>
          <w:color w:val="545454"/>
          <w:sz w:val="28"/>
          <w:szCs w:val="28"/>
        </w:rPr>
        <w:t>онлайн-голосования по конкурсным материалам</w:t>
      </w:r>
    </w:p>
    <w:p w14:paraId="074BBDE7" w14:textId="0F9A3907" w:rsidR="00D10E72" w:rsidRPr="007D4955" w:rsidRDefault="00D10E72" w:rsidP="00D10E7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 xml:space="preserve">III этап </w:t>
      </w:r>
      <w:r w:rsidR="00B06229" w:rsidRPr="007D4955">
        <w:rPr>
          <w:b/>
          <w:color w:val="545454"/>
          <w:sz w:val="28"/>
          <w:szCs w:val="28"/>
        </w:rPr>
        <w:t>30 апреля –</w:t>
      </w:r>
      <w:r w:rsidRPr="007D4955">
        <w:rPr>
          <w:b/>
          <w:color w:val="545454"/>
          <w:sz w:val="28"/>
          <w:szCs w:val="28"/>
        </w:rPr>
        <w:t xml:space="preserve"> </w:t>
      </w:r>
      <w:r w:rsidR="00B06229" w:rsidRPr="007D4955">
        <w:rPr>
          <w:b/>
          <w:color w:val="545454"/>
          <w:sz w:val="28"/>
          <w:szCs w:val="28"/>
        </w:rPr>
        <w:t xml:space="preserve">7 </w:t>
      </w:r>
      <w:r w:rsidRPr="007D4955">
        <w:rPr>
          <w:b/>
          <w:color w:val="545454"/>
          <w:sz w:val="28"/>
          <w:szCs w:val="28"/>
        </w:rPr>
        <w:t>мая</w:t>
      </w:r>
      <w:r w:rsidRPr="007D4955">
        <w:rPr>
          <w:color w:val="545454"/>
          <w:sz w:val="28"/>
          <w:szCs w:val="28"/>
        </w:rPr>
        <w:t xml:space="preserve"> – </w:t>
      </w:r>
      <w:r w:rsidR="00B06229" w:rsidRPr="007D4955">
        <w:rPr>
          <w:color w:val="545454"/>
          <w:sz w:val="28"/>
          <w:szCs w:val="28"/>
        </w:rPr>
        <w:t xml:space="preserve">подведение итогов онлайн </w:t>
      </w:r>
      <w:r w:rsidR="00C87EDE" w:rsidRPr="007D4955">
        <w:rPr>
          <w:color w:val="545454"/>
          <w:sz w:val="28"/>
          <w:szCs w:val="28"/>
        </w:rPr>
        <w:t>–</w:t>
      </w:r>
      <w:r w:rsidR="00B06229" w:rsidRPr="007D4955">
        <w:rPr>
          <w:color w:val="545454"/>
          <w:sz w:val="28"/>
          <w:szCs w:val="28"/>
        </w:rPr>
        <w:t>голосования</w:t>
      </w:r>
      <w:r w:rsidR="00C87EDE" w:rsidRPr="007D4955">
        <w:rPr>
          <w:color w:val="545454"/>
          <w:sz w:val="28"/>
          <w:szCs w:val="28"/>
        </w:rPr>
        <w:t>. Определение победителей и призеров</w:t>
      </w:r>
    </w:p>
    <w:p w14:paraId="2924C86F" w14:textId="711F5B3C" w:rsidR="00D10E72" w:rsidRPr="007D4955" w:rsidRDefault="00D10E72" w:rsidP="00D10E7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lastRenderedPageBreak/>
        <w:t xml:space="preserve">IV этап </w:t>
      </w:r>
      <w:r w:rsidR="00B06229" w:rsidRPr="007D4955">
        <w:rPr>
          <w:rStyle w:val="af0"/>
          <w:b w:val="0"/>
          <w:color w:val="545454"/>
          <w:sz w:val="28"/>
          <w:szCs w:val="28"/>
        </w:rPr>
        <w:t xml:space="preserve">– </w:t>
      </w:r>
      <w:r w:rsidR="00B06229" w:rsidRPr="007D4955">
        <w:rPr>
          <w:b/>
          <w:color w:val="545454"/>
          <w:sz w:val="28"/>
          <w:szCs w:val="28"/>
        </w:rPr>
        <w:t>8 мая</w:t>
      </w:r>
      <w:r w:rsidR="00B06229" w:rsidRPr="007D4955">
        <w:rPr>
          <w:color w:val="545454"/>
          <w:sz w:val="28"/>
          <w:szCs w:val="28"/>
        </w:rPr>
        <w:t xml:space="preserve"> – онлайн - презентация электронной хрестоматии «Поэтическая летопись Победы» и оглашение имен победителей и призеров.</w:t>
      </w:r>
      <w:r w:rsidRPr="007D4955">
        <w:rPr>
          <w:color w:val="545454"/>
          <w:sz w:val="28"/>
          <w:szCs w:val="28"/>
        </w:rPr>
        <w:t> </w:t>
      </w:r>
    </w:p>
    <w:p w14:paraId="30B1939B" w14:textId="07D716B4" w:rsidR="007D4955" w:rsidRPr="007D4955" w:rsidRDefault="007D4955" w:rsidP="007D49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955">
        <w:rPr>
          <w:rFonts w:ascii="Times New Roman" w:eastAsia="Times New Roman" w:hAnsi="Times New Roman" w:cs="Times New Roman"/>
          <w:sz w:val="28"/>
          <w:szCs w:val="28"/>
        </w:rPr>
        <w:t>Оргкомитет Акции обрабатывает результаты работы, полученные от организаторов Акции на местах и формирует</w:t>
      </w:r>
      <w:r w:rsidRPr="007D49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электронную Хрестоматию </w:t>
      </w:r>
      <w:r w:rsidRPr="007D49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D49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D4955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 w:rsidRPr="007D49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7 мая 2020 года .  После онлайн – презентации Хрестоматии она будет размещена на </w:t>
      </w:r>
      <w:r w:rsidRPr="007D4955">
        <w:rPr>
          <w:rFonts w:ascii="Times New Roman" w:eastAsia="Times New Roman" w:hAnsi="Times New Roman" w:cs="Times New Roman"/>
          <w:sz w:val="28"/>
          <w:szCs w:val="28"/>
        </w:rPr>
        <w:t xml:space="preserve">сайте ООО «АССУЛ» </w:t>
      </w:r>
      <w:hyperlink r:id="rId6" w:history="1">
        <w:r w:rsidRPr="007D495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http://uchitel-slovesnik.ru/</w:t>
        </w:r>
      </w:hyperlink>
    </w:p>
    <w:p w14:paraId="2B571DDA" w14:textId="77777777" w:rsidR="00564E32" w:rsidRPr="007D4955" w:rsidRDefault="00564E32" w:rsidP="00564E3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>III. ОРГАНИЗАТОРЫ</w:t>
      </w:r>
    </w:p>
    <w:p w14:paraId="36AE663F" w14:textId="2A8A82F5" w:rsidR="00564E32" w:rsidRPr="007D4955" w:rsidRDefault="00564E32" w:rsidP="00564E3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 xml:space="preserve">Организатором данной акции выступает </w:t>
      </w:r>
      <w:r w:rsidR="009B2492" w:rsidRPr="007D4955">
        <w:rPr>
          <w:color w:val="545454"/>
          <w:sz w:val="28"/>
          <w:szCs w:val="28"/>
        </w:rPr>
        <w:t>Общероссийская общественная организация «Ассоциация учителей литературы и русского языка» (АССУЛ)</w:t>
      </w:r>
      <w:r w:rsidR="00C87EDE" w:rsidRPr="007D4955">
        <w:rPr>
          <w:color w:val="545454"/>
          <w:sz w:val="28"/>
          <w:szCs w:val="28"/>
        </w:rPr>
        <w:t>, Лицей №5 им. Ю.А.Гагарина г. Волгограда</w:t>
      </w:r>
      <w:r w:rsidRPr="007D4955">
        <w:rPr>
          <w:color w:val="545454"/>
          <w:sz w:val="28"/>
          <w:szCs w:val="28"/>
        </w:rPr>
        <w:t> </w:t>
      </w:r>
    </w:p>
    <w:p w14:paraId="5B95416C" w14:textId="77777777" w:rsidR="00564E32" w:rsidRPr="007D4955" w:rsidRDefault="00564E32" w:rsidP="00564E3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>IV. УЧАСТНИКИ</w:t>
      </w:r>
    </w:p>
    <w:p w14:paraId="07FBB177" w14:textId="6801120E" w:rsidR="00564E32" w:rsidRPr="007D4955" w:rsidRDefault="00564E32" w:rsidP="00C87EDE">
      <w:pPr>
        <w:pStyle w:val="af"/>
        <w:shd w:val="clear" w:color="auto" w:fill="FFFFFF"/>
        <w:spacing w:line="270" w:lineRule="atLeast"/>
        <w:ind w:firstLine="708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 xml:space="preserve">Данный проект проводится для всех категорий обучающихся </w:t>
      </w:r>
      <w:r w:rsidR="009B2492" w:rsidRPr="007D4955">
        <w:rPr>
          <w:color w:val="545454"/>
          <w:sz w:val="28"/>
          <w:szCs w:val="28"/>
        </w:rPr>
        <w:t xml:space="preserve">общеобразовательных </w:t>
      </w:r>
      <w:r w:rsidRPr="007D4955">
        <w:rPr>
          <w:color w:val="545454"/>
          <w:sz w:val="28"/>
          <w:szCs w:val="28"/>
        </w:rPr>
        <w:t>организаций</w:t>
      </w:r>
      <w:r w:rsidR="009B2492" w:rsidRPr="007D4955">
        <w:rPr>
          <w:color w:val="545454"/>
          <w:sz w:val="28"/>
          <w:szCs w:val="28"/>
        </w:rPr>
        <w:t xml:space="preserve">, обучающихся колледжей, педагогов и школьных библиотекарей. </w:t>
      </w:r>
      <w:r w:rsidRPr="007D4955">
        <w:rPr>
          <w:color w:val="545454"/>
          <w:sz w:val="28"/>
          <w:szCs w:val="28"/>
        </w:rPr>
        <w:t xml:space="preserve"> </w:t>
      </w:r>
      <w:r w:rsidR="00C87EDE" w:rsidRPr="007D4955">
        <w:rPr>
          <w:color w:val="545454"/>
          <w:sz w:val="28"/>
          <w:szCs w:val="28"/>
        </w:rPr>
        <w:t>Все материалы, присланные на конкурс, проходят проверку на антиплагиат</w:t>
      </w:r>
    </w:p>
    <w:p w14:paraId="59FDB8D2" w14:textId="0C1E8EE9" w:rsidR="00C87EDE" w:rsidRPr="007D4955" w:rsidRDefault="00C87EDE" w:rsidP="00C87EDE">
      <w:pPr>
        <w:pStyle w:val="af"/>
        <w:shd w:val="clear" w:color="auto" w:fill="FFFFFF"/>
        <w:spacing w:line="270" w:lineRule="atLeast"/>
        <w:ind w:firstLine="708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Все участники акции будут отмечены Сертификатами участника, а победители и призеры Дипломами.</w:t>
      </w:r>
    </w:p>
    <w:p w14:paraId="0B5D42BC" w14:textId="5849AC9B" w:rsidR="00C87EDE" w:rsidRPr="007D4955" w:rsidRDefault="00C87EDE" w:rsidP="00C87EDE">
      <w:pPr>
        <w:pStyle w:val="af"/>
        <w:shd w:val="clear" w:color="auto" w:fill="FFFFFF"/>
        <w:spacing w:line="270" w:lineRule="atLeast"/>
        <w:ind w:firstLine="708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Для участия в акции необходимо заполнить Заявку (приложение 1) и аннотацию (приложение 2)</w:t>
      </w:r>
    </w:p>
    <w:p w14:paraId="4C8F8EAB" w14:textId="27F1CF87" w:rsidR="00C87EDE" w:rsidRPr="007D4955" w:rsidRDefault="00C87EDE" w:rsidP="00C87EDE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>Контактное лицо: Тропкина Лариса Александровна,</w:t>
      </w:r>
      <w:r w:rsidR="007D4955" w:rsidRPr="007D4955">
        <w:rPr>
          <w:rStyle w:val="af0"/>
          <w:color w:val="545454"/>
          <w:sz w:val="28"/>
          <w:szCs w:val="28"/>
        </w:rPr>
        <w:t xml:space="preserve"> председатель Оргкомитета Акции , </w:t>
      </w:r>
      <w:r w:rsidRPr="007D4955">
        <w:rPr>
          <w:rStyle w:val="af0"/>
          <w:color w:val="545454"/>
          <w:sz w:val="28"/>
          <w:szCs w:val="28"/>
        </w:rPr>
        <w:t xml:space="preserve"> сопредседатель КС АССУЛ, руководитель регионального отделения АССУЛ (ВОЛГАССУЛ), </w:t>
      </w:r>
      <w:r w:rsidRPr="007D4955">
        <w:rPr>
          <w:rStyle w:val="af0"/>
          <w:color w:val="545454"/>
          <w:sz w:val="28"/>
          <w:szCs w:val="28"/>
          <w:lang w:val="en-US"/>
        </w:rPr>
        <w:t>latrop</w:t>
      </w:r>
      <w:r w:rsidRPr="007D4955">
        <w:rPr>
          <w:rStyle w:val="af0"/>
          <w:color w:val="545454"/>
          <w:sz w:val="28"/>
          <w:szCs w:val="28"/>
        </w:rPr>
        <w:t>@</w:t>
      </w:r>
      <w:r w:rsidRPr="007D4955">
        <w:rPr>
          <w:rStyle w:val="af0"/>
          <w:color w:val="545454"/>
          <w:sz w:val="28"/>
          <w:szCs w:val="28"/>
          <w:lang w:val="en-US"/>
        </w:rPr>
        <w:t>inbox</w:t>
      </w:r>
      <w:r w:rsidRPr="007D4955">
        <w:rPr>
          <w:rStyle w:val="af0"/>
          <w:color w:val="545454"/>
          <w:sz w:val="28"/>
          <w:szCs w:val="28"/>
        </w:rPr>
        <w:t>.</w:t>
      </w:r>
      <w:r w:rsidRPr="007D4955">
        <w:rPr>
          <w:rStyle w:val="af0"/>
          <w:color w:val="545454"/>
          <w:sz w:val="28"/>
          <w:szCs w:val="28"/>
          <w:lang w:val="en-US"/>
        </w:rPr>
        <w:t>ru</w:t>
      </w:r>
    </w:p>
    <w:p w14:paraId="3A611595" w14:textId="77777777" w:rsidR="00C87EDE" w:rsidRPr="007D4955" w:rsidRDefault="00C87EDE" w:rsidP="00C87EDE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 </w:t>
      </w:r>
    </w:p>
    <w:p w14:paraId="3985B857" w14:textId="77777777" w:rsidR="00C87EDE" w:rsidRPr="007D4955" w:rsidRDefault="00C87EDE" w:rsidP="00564E3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</w:p>
    <w:p w14:paraId="15F1A898" w14:textId="77777777" w:rsidR="00D355EB" w:rsidRPr="007D4955" w:rsidRDefault="00D355EB" w:rsidP="00564E3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</w:p>
    <w:p w14:paraId="444D2659" w14:textId="77777777" w:rsidR="00C87EDE" w:rsidRPr="007D4955" w:rsidRDefault="00C87EDE" w:rsidP="00564E3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</w:p>
    <w:p w14:paraId="189CDE6F" w14:textId="77777777" w:rsidR="00D355EB" w:rsidRPr="007D4955" w:rsidRDefault="00D355EB" w:rsidP="00564E3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</w:p>
    <w:p w14:paraId="550E0564" w14:textId="77777777" w:rsidR="00D355EB" w:rsidRPr="007D4955" w:rsidRDefault="00D355EB" w:rsidP="00564E32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</w:p>
    <w:p w14:paraId="72DD8BD5" w14:textId="0EA8430A" w:rsidR="00D355EB" w:rsidRPr="007D4955" w:rsidRDefault="00D355EB" w:rsidP="00C87EDE">
      <w:pPr>
        <w:pStyle w:val="af"/>
        <w:shd w:val="clear" w:color="auto" w:fill="FFFFFF"/>
        <w:spacing w:line="270" w:lineRule="atLeast"/>
        <w:jc w:val="center"/>
        <w:rPr>
          <w:b/>
          <w:color w:val="545454"/>
          <w:sz w:val="28"/>
          <w:szCs w:val="28"/>
        </w:rPr>
      </w:pPr>
      <w:r w:rsidRPr="007D4955">
        <w:rPr>
          <w:b/>
          <w:color w:val="545454"/>
          <w:sz w:val="28"/>
          <w:szCs w:val="28"/>
        </w:rPr>
        <w:t>Приложение №1</w:t>
      </w:r>
    </w:p>
    <w:p w14:paraId="5EC4EC09" w14:textId="08B5570A" w:rsidR="00C87EDE" w:rsidRPr="007D4955" w:rsidRDefault="00C87EDE" w:rsidP="00C87EDE">
      <w:pPr>
        <w:pStyle w:val="af"/>
        <w:shd w:val="clear" w:color="auto" w:fill="FFFFFF"/>
        <w:spacing w:line="270" w:lineRule="atLeast"/>
        <w:jc w:val="center"/>
        <w:rPr>
          <w:b/>
          <w:color w:val="545454"/>
          <w:sz w:val="28"/>
          <w:szCs w:val="28"/>
        </w:rPr>
      </w:pPr>
      <w:r w:rsidRPr="007D4955">
        <w:rPr>
          <w:b/>
          <w:color w:val="545454"/>
          <w:sz w:val="28"/>
          <w:szCs w:val="28"/>
        </w:rPr>
        <w:t>Заявка</w:t>
      </w:r>
    </w:p>
    <w:p w14:paraId="78DFED78" w14:textId="3EBEF0D6" w:rsidR="00C87EDE" w:rsidRPr="007D4955" w:rsidRDefault="00D355EB" w:rsidP="00C87EDE">
      <w:pPr>
        <w:pStyle w:val="af"/>
        <w:shd w:val="clear" w:color="auto" w:fill="FFFFFF"/>
        <w:spacing w:line="270" w:lineRule="atLeast"/>
        <w:jc w:val="center"/>
        <w:rPr>
          <w:b/>
          <w:color w:val="545454"/>
          <w:sz w:val="28"/>
          <w:szCs w:val="28"/>
        </w:rPr>
      </w:pPr>
      <w:r w:rsidRPr="007D4955">
        <w:rPr>
          <w:b/>
          <w:color w:val="545454"/>
          <w:sz w:val="28"/>
          <w:szCs w:val="28"/>
        </w:rPr>
        <w:lastRenderedPageBreak/>
        <w:t>н</w:t>
      </w:r>
      <w:r w:rsidR="00C87EDE" w:rsidRPr="007D4955">
        <w:rPr>
          <w:b/>
          <w:color w:val="545454"/>
          <w:sz w:val="28"/>
          <w:szCs w:val="28"/>
        </w:rPr>
        <w:t>а участие в общероссийской акции «Поэтическая летопись Победы»</w:t>
      </w:r>
    </w:p>
    <w:p w14:paraId="3E2A180F" w14:textId="4F6BFBD1" w:rsidR="00D355EB" w:rsidRPr="007D4955" w:rsidRDefault="00D355EB" w:rsidP="00C87EDE">
      <w:pPr>
        <w:pStyle w:val="af"/>
        <w:shd w:val="clear" w:color="auto" w:fill="FFFFFF"/>
        <w:spacing w:line="270" w:lineRule="atLeast"/>
        <w:jc w:val="center"/>
        <w:rPr>
          <w:b/>
          <w:color w:val="545454"/>
          <w:sz w:val="28"/>
          <w:szCs w:val="28"/>
        </w:rPr>
      </w:pPr>
      <w:r w:rsidRPr="007D4955">
        <w:rPr>
          <w:b/>
          <w:color w:val="545454"/>
          <w:sz w:val="28"/>
          <w:szCs w:val="28"/>
        </w:rPr>
        <w:t>ФИО (участника полностью)</w:t>
      </w:r>
    </w:p>
    <w:p w14:paraId="6214AB42" w14:textId="1A23C88F" w:rsidR="00D355EB" w:rsidRPr="007D4955" w:rsidRDefault="00D355EB" w:rsidP="00D355EB">
      <w:pPr>
        <w:pStyle w:val="af"/>
        <w:shd w:val="clear" w:color="auto" w:fill="FFFFFF"/>
        <w:spacing w:line="270" w:lineRule="atLeast"/>
        <w:rPr>
          <w:b/>
          <w:color w:val="545454"/>
          <w:sz w:val="28"/>
          <w:szCs w:val="28"/>
        </w:rPr>
      </w:pPr>
      <w:r w:rsidRPr="007D4955">
        <w:rPr>
          <w:b/>
          <w:color w:val="545454"/>
          <w:sz w:val="28"/>
          <w:szCs w:val="28"/>
        </w:rPr>
        <w:t xml:space="preserve">Регион </w:t>
      </w:r>
      <w:r w:rsidRPr="007D4955">
        <w:rPr>
          <w:color w:val="545454"/>
          <w:sz w:val="28"/>
          <w:szCs w:val="28"/>
        </w:rPr>
        <w:t>(область, край, название населенного пункта)</w:t>
      </w:r>
    </w:p>
    <w:p w14:paraId="7CA854FE" w14:textId="3BDD122D" w:rsidR="00D355EB" w:rsidRPr="007D4955" w:rsidRDefault="00D355EB" w:rsidP="00D355EB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b/>
          <w:color w:val="545454"/>
          <w:sz w:val="28"/>
          <w:szCs w:val="28"/>
        </w:rPr>
        <w:t xml:space="preserve">Место работы , учебы  </w:t>
      </w:r>
      <w:r w:rsidRPr="007D4955">
        <w:rPr>
          <w:color w:val="545454"/>
          <w:sz w:val="28"/>
          <w:szCs w:val="28"/>
        </w:rPr>
        <w:t>(для обучающихся в школе указать класс; для студентов колледжей курс, группу, отделение или факультет, для педагогов и работников библиотек должность).</w:t>
      </w:r>
    </w:p>
    <w:p w14:paraId="2B0F294E" w14:textId="322073F1" w:rsidR="00D355EB" w:rsidRPr="007D4955" w:rsidRDefault="00D355EB" w:rsidP="00D355EB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b/>
          <w:color w:val="545454"/>
          <w:sz w:val="28"/>
          <w:szCs w:val="28"/>
        </w:rPr>
        <w:t>Название проекта</w:t>
      </w:r>
      <w:r w:rsidRPr="007D4955">
        <w:rPr>
          <w:color w:val="545454"/>
          <w:sz w:val="28"/>
          <w:szCs w:val="28"/>
        </w:rPr>
        <w:t xml:space="preserve"> (полностью)</w:t>
      </w:r>
    </w:p>
    <w:p w14:paraId="3B9CE8D6" w14:textId="77777777" w:rsidR="00D355EB" w:rsidRPr="007D4955" w:rsidRDefault="00D355EB" w:rsidP="00D355EB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</w:p>
    <w:p w14:paraId="220CAF8E" w14:textId="691B6451" w:rsidR="00D355EB" w:rsidRPr="007D4955" w:rsidRDefault="00D355EB" w:rsidP="00D355EB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Контакты: е-</w:t>
      </w:r>
      <w:r w:rsidRPr="007D4955">
        <w:rPr>
          <w:color w:val="545454"/>
          <w:sz w:val="28"/>
          <w:szCs w:val="28"/>
          <w:lang w:val="en-US"/>
        </w:rPr>
        <w:t>mail</w:t>
      </w:r>
      <w:r w:rsidRPr="007D4955">
        <w:rPr>
          <w:color w:val="545454"/>
          <w:sz w:val="28"/>
          <w:szCs w:val="28"/>
        </w:rPr>
        <w:t xml:space="preserve"> (телефон или почтовый адрес)</w:t>
      </w:r>
    </w:p>
    <w:p w14:paraId="5BB7AD9B" w14:textId="77777777" w:rsidR="00D355EB" w:rsidRPr="007D4955" w:rsidRDefault="00D355EB" w:rsidP="00D355EB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</w:p>
    <w:p w14:paraId="308BF70A" w14:textId="025E63C1" w:rsidR="00D355EB" w:rsidRPr="007D4955" w:rsidRDefault="00D355EB" w:rsidP="00D355EB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С публикаций материалов в СМИ и отдельным изданием -  согласен</w:t>
      </w:r>
    </w:p>
    <w:p w14:paraId="25D44B3B" w14:textId="77777777" w:rsidR="00D355EB" w:rsidRPr="007D4955" w:rsidRDefault="00D355EB" w:rsidP="00D355EB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</w:p>
    <w:p w14:paraId="7A25940A" w14:textId="0EAD34EE" w:rsidR="00D355EB" w:rsidRPr="007D4955" w:rsidRDefault="00D355EB" w:rsidP="00D355EB">
      <w:pPr>
        <w:pStyle w:val="af"/>
        <w:shd w:val="clear" w:color="auto" w:fill="FFFFFF"/>
        <w:spacing w:line="270" w:lineRule="atLeast"/>
        <w:rPr>
          <w:b/>
          <w:color w:val="545454"/>
          <w:sz w:val="28"/>
          <w:szCs w:val="28"/>
        </w:rPr>
      </w:pPr>
      <w:r w:rsidRPr="007D4955">
        <w:rPr>
          <w:color w:val="545454"/>
          <w:sz w:val="28"/>
          <w:szCs w:val="28"/>
        </w:rPr>
        <w:t>Дата заполнения                                         подпись                               расшифровка подписи</w:t>
      </w:r>
    </w:p>
    <w:p w14:paraId="50B6E62A" w14:textId="77777777" w:rsidR="00D355EB" w:rsidRPr="007D4955" w:rsidRDefault="00D355EB" w:rsidP="00D355EB">
      <w:pPr>
        <w:pStyle w:val="af"/>
        <w:shd w:val="clear" w:color="auto" w:fill="FFFFFF"/>
        <w:spacing w:line="270" w:lineRule="atLeast"/>
        <w:rPr>
          <w:b/>
          <w:color w:val="545454"/>
          <w:sz w:val="28"/>
          <w:szCs w:val="28"/>
        </w:rPr>
      </w:pPr>
    </w:p>
    <w:p w14:paraId="5DD3E4EA" w14:textId="2FD8C92A" w:rsidR="00564E32" w:rsidRPr="007D4955" w:rsidRDefault="00564E32" w:rsidP="00C87EDE">
      <w:pPr>
        <w:pStyle w:val="af"/>
        <w:shd w:val="clear" w:color="auto" w:fill="FFFFFF"/>
        <w:spacing w:line="270" w:lineRule="atLeast"/>
        <w:jc w:val="center"/>
        <w:rPr>
          <w:color w:val="545454"/>
          <w:sz w:val="28"/>
          <w:szCs w:val="28"/>
        </w:rPr>
      </w:pPr>
    </w:p>
    <w:p w14:paraId="41E93CA0" w14:textId="77777777" w:rsidR="00D355EB" w:rsidRPr="007D4955" w:rsidRDefault="00D355EB" w:rsidP="00564E32">
      <w:pPr>
        <w:pStyle w:val="af"/>
        <w:shd w:val="clear" w:color="auto" w:fill="FFFFFF"/>
        <w:spacing w:line="270" w:lineRule="atLeast"/>
        <w:rPr>
          <w:rStyle w:val="af0"/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>Приложение №2</w:t>
      </w:r>
    </w:p>
    <w:p w14:paraId="25C64798" w14:textId="77777777" w:rsidR="00D355EB" w:rsidRPr="007D4955" w:rsidRDefault="00D355EB" w:rsidP="00564E32">
      <w:pPr>
        <w:pStyle w:val="af"/>
        <w:shd w:val="clear" w:color="auto" w:fill="FFFFFF"/>
        <w:spacing w:line="270" w:lineRule="atLeast"/>
        <w:rPr>
          <w:rStyle w:val="af0"/>
          <w:color w:val="545454"/>
          <w:sz w:val="28"/>
          <w:szCs w:val="28"/>
        </w:rPr>
      </w:pPr>
    </w:p>
    <w:p w14:paraId="52CEF0CA" w14:textId="1426EB73" w:rsidR="00564E32" w:rsidRPr="007D4955" w:rsidRDefault="00D355EB" w:rsidP="00D355EB">
      <w:pPr>
        <w:pStyle w:val="af"/>
        <w:shd w:val="clear" w:color="auto" w:fill="FFFFFF"/>
        <w:spacing w:line="270" w:lineRule="atLeast"/>
        <w:jc w:val="center"/>
        <w:rPr>
          <w:rStyle w:val="af0"/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>Аннотация</w:t>
      </w:r>
    </w:p>
    <w:p w14:paraId="342355AC" w14:textId="3C858699" w:rsidR="00D355EB" w:rsidRPr="007D4955" w:rsidRDefault="00D355EB" w:rsidP="00D355EB">
      <w:pPr>
        <w:pStyle w:val="af"/>
        <w:shd w:val="clear" w:color="auto" w:fill="FFFFFF"/>
        <w:spacing w:line="270" w:lineRule="atLeast"/>
        <w:jc w:val="center"/>
        <w:rPr>
          <w:rStyle w:val="af0"/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 xml:space="preserve"> Проекта / материалов , представляемых для участие в акции «Поэтическая летопись Победы»</w:t>
      </w:r>
    </w:p>
    <w:p w14:paraId="2F2E25FA" w14:textId="3BEF5895" w:rsidR="00D92B81" w:rsidRPr="007D4955" w:rsidRDefault="00D92B81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t xml:space="preserve">В аннотации для размещения на сайте в обязательном порядке должна содержаться следующая информация : </w:t>
      </w:r>
    </w:p>
    <w:p w14:paraId="1873C2B6" w14:textId="1D845052" w:rsidR="00D92B81" w:rsidRPr="007D4955" w:rsidRDefault="00D92B81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t>-какому факту, событию или автору посвящен проект;</w:t>
      </w:r>
    </w:p>
    <w:p w14:paraId="69FEAA1F" w14:textId="711FF479" w:rsidR="00D92B81" w:rsidRPr="007D4955" w:rsidRDefault="00D92B81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t>- обоснование причины обращения к факту, событию автору , о котором идет речь в материале;</w:t>
      </w:r>
    </w:p>
    <w:p w14:paraId="250FFB14" w14:textId="09BCB949" w:rsidR="00D92B81" w:rsidRPr="007D4955" w:rsidRDefault="00D92B81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t>- источники, на которых строится материал;</w:t>
      </w:r>
    </w:p>
    <w:p w14:paraId="71F2A75C" w14:textId="7402D439" w:rsidR="00D92B81" w:rsidRPr="007D4955" w:rsidRDefault="00D92B81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lastRenderedPageBreak/>
        <w:t>- жанр (форма), которая выбрана для материала;</w:t>
      </w:r>
    </w:p>
    <w:p w14:paraId="2B947CEE" w14:textId="23CE0FDF" w:rsidR="00D92B81" w:rsidRPr="007D4955" w:rsidRDefault="00D92B81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t>- где может быть использован материал;</w:t>
      </w:r>
    </w:p>
    <w:p w14:paraId="46C32572" w14:textId="59DDC7EE" w:rsidR="00D92B81" w:rsidRPr="007D4955" w:rsidRDefault="00D92B81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t>--кто исполнитель проекта.</w:t>
      </w:r>
    </w:p>
    <w:p w14:paraId="24833D92" w14:textId="77777777" w:rsidR="00D92B81" w:rsidRPr="007D4955" w:rsidRDefault="00D92B81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</w:p>
    <w:p w14:paraId="2C4BD0A6" w14:textId="2B2C52DD" w:rsidR="00D92B81" w:rsidRPr="007D4955" w:rsidRDefault="00D92B81" w:rsidP="00D92B81">
      <w:pPr>
        <w:pStyle w:val="af"/>
        <w:shd w:val="clear" w:color="auto" w:fill="FFFFFF"/>
        <w:spacing w:line="270" w:lineRule="atLeast"/>
        <w:jc w:val="center"/>
        <w:rPr>
          <w:rStyle w:val="af0"/>
          <w:color w:val="545454"/>
          <w:sz w:val="28"/>
          <w:szCs w:val="28"/>
        </w:rPr>
      </w:pPr>
      <w:r w:rsidRPr="007D4955">
        <w:rPr>
          <w:rStyle w:val="af0"/>
          <w:color w:val="545454"/>
          <w:sz w:val="28"/>
          <w:szCs w:val="28"/>
        </w:rPr>
        <w:t xml:space="preserve">Требования </w:t>
      </w:r>
      <w:r w:rsidR="007D4955">
        <w:rPr>
          <w:rStyle w:val="af0"/>
          <w:color w:val="545454"/>
          <w:sz w:val="28"/>
          <w:szCs w:val="28"/>
        </w:rPr>
        <w:t>материалам</w:t>
      </w:r>
      <w:r w:rsidRPr="007D4955">
        <w:rPr>
          <w:rStyle w:val="af0"/>
          <w:color w:val="545454"/>
          <w:sz w:val="28"/>
          <w:szCs w:val="28"/>
        </w:rPr>
        <w:t>, присылаемым на конкурс.</w:t>
      </w:r>
    </w:p>
    <w:p w14:paraId="217113D5" w14:textId="2D1BF7E8" w:rsidR="00D92B81" w:rsidRPr="007D4955" w:rsidRDefault="00D92B81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t>1.Материалы, присылаемые на конкурс, должны включать: заявку, аннотацию и сам проект.</w:t>
      </w:r>
    </w:p>
    <w:p w14:paraId="7D8793BA" w14:textId="2CA68417" w:rsidR="00D92B81" w:rsidRPr="007D4955" w:rsidRDefault="00D92B81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t>2.Объем материалов не должен превышать 5 страниц формата А4.</w:t>
      </w:r>
    </w:p>
    <w:p w14:paraId="3CFEAD68" w14:textId="2920F22C" w:rsidR="007D4955" w:rsidRPr="007D4955" w:rsidRDefault="007D4955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t>3.Фотографи авторов проекта</w:t>
      </w:r>
    </w:p>
    <w:p w14:paraId="03D64925" w14:textId="7E820B38" w:rsidR="007D4955" w:rsidRPr="007D4955" w:rsidRDefault="007D4955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t>4.Фото и видеоматериалы о проведении акции могут быть приложены к материалам проекта</w:t>
      </w:r>
    </w:p>
    <w:p w14:paraId="5DF55EC0" w14:textId="434E6095" w:rsidR="007D4955" w:rsidRPr="007D4955" w:rsidRDefault="007D4955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t>Присланные материалы не рецензируются и не возвращаются.</w:t>
      </w:r>
    </w:p>
    <w:p w14:paraId="30DC0AF9" w14:textId="77777777" w:rsidR="007D4955" w:rsidRPr="007D4955" w:rsidRDefault="007D4955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</w:p>
    <w:p w14:paraId="049DB9F1" w14:textId="59EC8F57" w:rsidR="007D4955" w:rsidRPr="007D4955" w:rsidRDefault="007D4955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t>Приглашаем к участию в акции и благодарим за сотрудничество!</w:t>
      </w:r>
    </w:p>
    <w:p w14:paraId="6343DF6F" w14:textId="77777777" w:rsidR="007D4955" w:rsidRPr="007D4955" w:rsidRDefault="007D4955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</w:p>
    <w:p w14:paraId="3DDF9591" w14:textId="48A3340C" w:rsidR="007D4955" w:rsidRPr="007D4955" w:rsidRDefault="007D4955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  <w:r w:rsidRPr="007D4955">
        <w:rPr>
          <w:rStyle w:val="af0"/>
          <w:b w:val="0"/>
          <w:color w:val="545454"/>
          <w:sz w:val="28"/>
          <w:szCs w:val="28"/>
        </w:rPr>
        <w:t>Председатель Оргкомитета Тропкина Лариса Александровна.</w:t>
      </w:r>
    </w:p>
    <w:p w14:paraId="4E3D6164" w14:textId="3343AFFC" w:rsidR="00D92B81" w:rsidRPr="007D4955" w:rsidRDefault="00D92B81" w:rsidP="00D92B81">
      <w:pPr>
        <w:pStyle w:val="af"/>
        <w:shd w:val="clear" w:color="auto" w:fill="FFFFFF"/>
        <w:spacing w:line="270" w:lineRule="atLeast"/>
        <w:rPr>
          <w:rStyle w:val="af0"/>
          <w:b w:val="0"/>
          <w:color w:val="545454"/>
          <w:sz w:val="28"/>
          <w:szCs w:val="28"/>
        </w:rPr>
      </w:pPr>
    </w:p>
    <w:p w14:paraId="780A0B50" w14:textId="08196A1C" w:rsidR="00D92B81" w:rsidRPr="007D4955" w:rsidRDefault="00D92B81" w:rsidP="00D92B81">
      <w:pPr>
        <w:pStyle w:val="af"/>
        <w:shd w:val="clear" w:color="auto" w:fill="FFFFFF"/>
        <w:spacing w:line="270" w:lineRule="atLeast"/>
        <w:rPr>
          <w:color w:val="545454"/>
          <w:sz w:val="28"/>
          <w:szCs w:val="28"/>
        </w:rPr>
      </w:pPr>
    </w:p>
    <w:p w14:paraId="3E556EC9" w14:textId="0A928154" w:rsidR="00564E32" w:rsidRPr="007D4955" w:rsidRDefault="00564E32" w:rsidP="00564E32">
      <w:pPr>
        <w:pStyle w:val="af"/>
        <w:shd w:val="clear" w:color="auto" w:fill="FFFFFF"/>
        <w:spacing w:line="270" w:lineRule="atLeast"/>
        <w:jc w:val="center"/>
        <w:rPr>
          <w:color w:val="545454"/>
          <w:sz w:val="28"/>
          <w:szCs w:val="28"/>
        </w:rPr>
      </w:pPr>
    </w:p>
    <w:p w14:paraId="6CFAC116" w14:textId="77777777" w:rsidR="00564E32" w:rsidRPr="007D4955" w:rsidRDefault="00564E32" w:rsidP="00564E32">
      <w:pPr>
        <w:pStyle w:val="af"/>
        <w:shd w:val="clear" w:color="auto" w:fill="FFFFFF"/>
        <w:spacing w:line="270" w:lineRule="atLeast"/>
        <w:jc w:val="center"/>
        <w:rPr>
          <w:color w:val="545454"/>
          <w:sz w:val="28"/>
          <w:szCs w:val="28"/>
        </w:rPr>
      </w:pPr>
    </w:p>
    <w:p w14:paraId="6ACE6200" w14:textId="77777777" w:rsidR="00564E32" w:rsidRDefault="00564E32" w:rsidP="00C87EDE">
      <w:pPr>
        <w:pStyle w:val="af"/>
        <w:shd w:val="clear" w:color="auto" w:fill="FFFFFF"/>
        <w:tabs>
          <w:tab w:val="left" w:pos="7938"/>
        </w:tabs>
        <w:spacing w:line="270" w:lineRule="atLeast"/>
        <w:jc w:val="center"/>
        <w:rPr>
          <w:rFonts w:ascii="Georgia" w:hAnsi="Georgia"/>
          <w:color w:val="545454"/>
          <w:sz w:val="21"/>
          <w:szCs w:val="21"/>
        </w:rPr>
      </w:pPr>
    </w:p>
    <w:sectPr w:rsidR="00564E32" w:rsidSect="00CD090E">
      <w:pgSz w:w="11906" w:h="16838"/>
      <w:pgMar w:top="1134" w:right="849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3EC"/>
    <w:rsid w:val="000105C1"/>
    <w:rsid w:val="00095135"/>
    <w:rsid w:val="000D0382"/>
    <w:rsid w:val="000F6E83"/>
    <w:rsid w:val="001C064F"/>
    <w:rsid w:val="001C17AA"/>
    <w:rsid w:val="00224D70"/>
    <w:rsid w:val="002D0203"/>
    <w:rsid w:val="003149B6"/>
    <w:rsid w:val="003254C2"/>
    <w:rsid w:val="0033763D"/>
    <w:rsid w:val="003E5D5C"/>
    <w:rsid w:val="00431411"/>
    <w:rsid w:val="00492339"/>
    <w:rsid w:val="004A155E"/>
    <w:rsid w:val="004C0203"/>
    <w:rsid w:val="004E791D"/>
    <w:rsid w:val="005023EC"/>
    <w:rsid w:val="00564E32"/>
    <w:rsid w:val="00592C87"/>
    <w:rsid w:val="0059794B"/>
    <w:rsid w:val="005A23D6"/>
    <w:rsid w:val="005D02CA"/>
    <w:rsid w:val="00640B18"/>
    <w:rsid w:val="006948F0"/>
    <w:rsid w:val="006B66DC"/>
    <w:rsid w:val="00731AEF"/>
    <w:rsid w:val="00766342"/>
    <w:rsid w:val="00767C79"/>
    <w:rsid w:val="007D4955"/>
    <w:rsid w:val="007D68B7"/>
    <w:rsid w:val="0080741D"/>
    <w:rsid w:val="008D7AB4"/>
    <w:rsid w:val="00913D13"/>
    <w:rsid w:val="00986B2B"/>
    <w:rsid w:val="009B2492"/>
    <w:rsid w:val="009D32F6"/>
    <w:rsid w:val="00AB33CB"/>
    <w:rsid w:val="00AB72AA"/>
    <w:rsid w:val="00B06229"/>
    <w:rsid w:val="00B725BA"/>
    <w:rsid w:val="00B9370D"/>
    <w:rsid w:val="00C24E1E"/>
    <w:rsid w:val="00C87EDE"/>
    <w:rsid w:val="00C9390A"/>
    <w:rsid w:val="00CD090E"/>
    <w:rsid w:val="00D10E72"/>
    <w:rsid w:val="00D31C3B"/>
    <w:rsid w:val="00D355EB"/>
    <w:rsid w:val="00D8492E"/>
    <w:rsid w:val="00D92B81"/>
    <w:rsid w:val="00DA4A57"/>
    <w:rsid w:val="00E44D8E"/>
    <w:rsid w:val="00E7610E"/>
    <w:rsid w:val="00EC6564"/>
    <w:rsid w:val="00EF4DDD"/>
    <w:rsid w:val="00EF530A"/>
    <w:rsid w:val="00EF6670"/>
    <w:rsid w:val="00F01919"/>
    <w:rsid w:val="00F76CCF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6297"/>
  <w15:docId w15:val="{5DA40B63-8CBE-4EE6-AE59-424D9EFE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90A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D31C3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31C3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31C3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31C3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31C3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3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1C3B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B33CB"/>
    <w:pPr>
      <w:spacing w:after="0" w:line="240" w:lineRule="auto"/>
    </w:pPr>
  </w:style>
  <w:style w:type="paragraph" w:customStyle="1" w:styleId="s1">
    <w:name w:val="s_1"/>
    <w:basedOn w:val="a"/>
    <w:rsid w:val="007D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2D0203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B725BA"/>
    <w:rPr>
      <w:color w:val="954F72" w:themeColor="followedHyperlink"/>
      <w:u w:val="single"/>
    </w:rPr>
  </w:style>
  <w:style w:type="paragraph" w:customStyle="1" w:styleId="Default">
    <w:name w:val="Default"/>
    <w:rsid w:val="000F6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095135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D10E72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10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2041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FFFFFF"/>
                      </w:divBdr>
                      <w:divsChild>
                        <w:div w:id="99557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4155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FFFFFF"/>
                      </w:divBdr>
                      <w:divsChild>
                        <w:div w:id="124803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8487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FFFFFF"/>
                      </w:divBdr>
                      <w:divsChild>
                        <w:div w:id="197436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37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chitel-slovesnik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Ирина Николаевна</dc:creator>
  <cp:keywords/>
  <dc:description/>
  <cp:lastModifiedBy>Liliya Rudman</cp:lastModifiedBy>
  <cp:revision>3</cp:revision>
  <cp:lastPrinted>2019-01-21T01:51:00Z</cp:lastPrinted>
  <dcterms:created xsi:type="dcterms:W3CDTF">2020-02-02T18:31:00Z</dcterms:created>
  <dcterms:modified xsi:type="dcterms:W3CDTF">2020-02-03T16:36:00Z</dcterms:modified>
</cp:coreProperties>
</file>